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5735955</wp:posOffset>
            </wp:positionH>
            <wp:positionV relativeFrom="paragraph">
              <wp:posOffset>77470</wp:posOffset>
            </wp:positionV>
            <wp:extent cx="1379855" cy="1362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9855" cy="1362710"/>
                    </a:xfrm>
                    <a:prstGeom prst="rect">
                      <a:avLst/>
                    </a:prstGeom>
                    <a:noFill/>
                  </pic:spPr>
                </pic:pic>
              </a:graphicData>
            </a:graphic>
          </wp:anchor>
        </w:drawing>
      </w:r>
    </w:p>
    <w:p>
      <w:pPr>
        <w:spacing w:after="0" w:line="142" w:lineRule="exact"/>
        <w:rPr>
          <w:sz w:val="24"/>
          <w:szCs w:val="24"/>
          <w:color w:val="auto"/>
        </w:rPr>
      </w:pPr>
    </w:p>
    <w:tbl>
      <w:tblPr>
        <w:tblLayout w:type="fixed"/>
        <w:tblInd w:w="2020" w:type="dxa"/>
        <w:tblCellMar>
          <w:top w:w="0" w:type="dxa"/>
          <w:left w:w="0" w:type="dxa"/>
          <w:bottom w:w="0" w:type="dxa"/>
          <w:right w:w="0" w:type="dxa"/>
        </w:tblCellMar>
      </w:tblPr>
      <w:tr>
        <w:trPr>
          <w:trHeight w:val="283"/>
        </w:trPr>
        <w:tc>
          <w:tcPr>
            <w:tcW w:w="7080" w:type="dxa"/>
            <w:vAlign w:val="bottom"/>
            <w:vMerge w:val="restart"/>
          </w:tcPr>
          <w:p>
            <w:pPr>
              <w:jc w:val="center"/>
              <w:ind w:right="872"/>
              <w:spacing w:after="0"/>
              <w:rPr>
                <w:sz w:val="20"/>
                <w:szCs w:val="20"/>
                <w:color w:val="auto"/>
              </w:rPr>
            </w:pPr>
            <w:r>
              <w:rPr>
                <w:rFonts w:ascii="Arial" w:cs="Arial" w:eastAsia="Arial" w:hAnsi="Arial"/>
                <w:sz w:val="22"/>
                <w:szCs w:val="22"/>
                <w:color w:val="auto"/>
                <w:w w:val="94"/>
              </w:rPr>
              <w:t>UNITED STATES SECURITIES AND EXCHANGE COMMISSION</w:t>
            </w:r>
          </w:p>
        </w:tc>
        <w:tc>
          <w:tcPr>
            <w:tcW w:w="204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0" w:type="dxa"/>
            <w:vAlign w:val="bottom"/>
          </w:tcPr>
          <w:p>
            <w:pPr>
              <w:spacing w:after="0"/>
              <w:rPr>
                <w:sz w:val="1"/>
                <w:szCs w:val="1"/>
                <w:color w:val="auto"/>
              </w:rPr>
            </w:pPr>
          </w:p>
        </w:tc>
      </w:tr>
      <w:tr>
        <w:trPr>
          <w:trHeight w:val="20"/>
        </w:trPr>
        <w:tc>
          <w:tcPr>
            <w:tcW w:w="7080" w:type="dxa"/>
            <w:vAlign w:val="bottom"/>
            <w:vMerge w:val="continue"/>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7080" w:type="dxa"/>
            <w:vAlign w:val="bottom"/>
            <w:vMerge w:val="continue"/>
          </w:tcPr>
          <w:p>
            <w:pPr>
              <w:spacing w:after="0"/>
              <w:rPr>
                <w:sz w:val="14"/>
                <w:szCs w:val="14"/>
                <w:color w:val="auto"/>
              </w:rPr>
            </w:pPr>
          </w:p>
        </w:tc>
        <w:tc>
          <w:tcPr>
            <w:tcW w:w="106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40"/>
              <w:spacing w:after="0"/>
              <w:rPr>
                <w:sz w:val="20"/>
                <w:szCs w:val="20"/>
                <w:color w:val="auto"/>
              </w:rPr>
            </w:pPr>
            <w:r>
              <w:rPr>
                <w:rFonts w:ascii="Arial" w:cs="Arial" w:eastAsia="Arial" w:hAnsi="Arial"/>
                <w:sz w:val="22"/>
                <w:szCs w:val="22"/>
                <w:color w:val="auto"/>
              </w:rPr>
              <w:t>3235-</w:t>
            </w:r>
          </w:p>
        </w:tc>
        <w:tc>
          <w:tcPr>
            <w:tcW w:w="0" w:type="dxa"/>
            <w:vAlign w:val="bottom"/>
          </w:tcPr>
          <w:p>
            <w:pPr>
              <w:spacing w:after="0"/>
              <w:rPr>
                <w:sz w:val="1"/>
                <w:szCs w:val="1"/>
                <w:color w:val="auto"/>
              </w:rPr>
            </w:pPr>
          </w:p>
        </w:tc>
      </w:tr>
      <w:tr>
        <w:trPr>
          <w:trHeight w:val="108"/>
        </w:trPr>
        <w:tc>
          <w:tcPr>
            <w:tcW w:w="7080" w:type="dxa"/>
            <w:vAlign w:val="bottom"/>
            <w:vMerge w:val="restart"/>
          </w:tcPr>
          <w:p>
            <w:pPr>
              <w:jc w:val="center"/>
              <w:ind w:right="872"/>
              <w:spacing w:after="0" w:line="243" w:lineRule="exact"/>
              <w:rPr>
                <w:sz w:val="20"/>
                <w:szCs w:val="20"/>
                <w:color w:val="auto"/>
              </w:rPr>
            </w:pPr>
            <w:r>
              <w:rPr>
                <w:rFonts w:ascii="Arial" w:cs="Arial" w:eastAsia="Arial" w:hAnsi="Arial"/>
                <w:sz w:val="22"/>
                <w:szCs w:val="22"/>
                <w:color w:val="auto"/>
                <w:w w:val="89"/>
              </w:rPr>
              <w:t>Washington, D.C. 20549</w:t>
            </w:r>
          </w:p>
        </w:tc>
        <w:tc>
          <w:tcPr>
            <w:tcW w:w="106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080" w:type="dxa"/>
            <w:vAlign w:val="bottom"/>
            <w:vMerge w:val="continue"/>
          </w:tcPr>
          <w:p>
            <w:pPr>
              <w:spacing w:after="0"/>
              <w:rPr>
                <w:sz w:val="11"/>
                <w:szCs w:val="11"/>
                <w:color w:val="auto"/>
              </w:rPr>
            </w:pPr>
          </w:p>
        </w:tc>
        <w:tc>
          <w:tcPr>
            <w:tcW w:w="106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40"/>
              <w:spacing w:after="0"/>
              <w:rPr>
                <w:sz w:val="20"/>
                <w:szCs w:val="20"/>
                <w:color w:val="auto"/>
              </w:rPr>
            </w:pPr>
            <w:r>
              <w:rPr>
                <w:rFonts w:ascii="Arial" w:cs="Arial" w:eastAsia="Arial" w:hAnsi="Arial"/>
                <w:sz w:val="22"/>
                <w:szCs w:val="22"/>
                <w:color w:val="auto"/>
              </w:rPr>
              <w:t>0076</w:t>
            </w:r>
          </w:p>
        </w:tc>
        <w:tc>
          <w:tcPr>
            <w:tcW w:w="0" w:type="dxa"/>
            <w:vAlign w:val="bottom"/>
          </w:tcPr>
          <w:p>
            <w:pPr>
              <w:spacing w:after="0"/>
              <w:rPr>
                <w:sz w:val="1"/>
                <w:szCs w:val="1"/>
                <w:color w:val="auto"/>
              </w:rPr>
            </w:pPr>
          </w:p>
        </w:tc>
      </w:tr>
      <w:tr>
        <w:trPr>
          <w:trHeight w:val="139"/>
        </w:trPr>
        <w:tc>
          <w:tcPr>
            <w:tcW w:w="7080" w:type="dxa"/>
            <w:vAlign w:val="bottom"/>
            <w:vMerge w:val="restart"/>
          </w:tcPr>
          <w:p>
            <w:pPr>
              <w:jc w:val="center"/>
              <w:ind w:right="872"/>
              <w:spacing w:after="0"/>
              <w:rPr>
                <w:sz w:val="20"/>
                <w:szCs w:val="20"/>
                <w:color w:val="auto"/>
              </w:rPr>
            </w:pPr>
            <w:r>
              <w:rPr>
                <w:rFonts w:ascii="Arial" w:cs="Arial" w:eastAsia="Arial" w:hAnsi="Arial"/>
                <w:sz w:val="22"/>
                <w:szCs w:val="22"/>
                <w:color w:val="auto"/>
                <w:w w:val="94"/>
              </w:rPr>
              <w:t>FORM D</w:t>
            </w:r>
          </w:p>
        </w:tc>
        <w:tc>
          <w:tcPr>
            <w:tcW w:w="106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080" w:type="dxa"/>
            <w:vAlign w:val="bottom"/>
            <w:vMerge w:val="continue"/>
          </w:tcPr>
          <w:p>
            <w:pPr>
              <w:spacing w:after="0"/>
              <w:rPr>
                <w:sz w:val="11"/>
                <w:szCs w:val="11"/>
                <w:color w:val="auto"/>
              </w:rPr>
            </w:pPr>
          </w:p>
        </w:tc>
        <w:tc>
          <w:tcPr>
            <w:tcW w:w="20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3"/>
        </w:trPr>
        <w:tc>
          <w:tcPr>
            <w:tcW w:w="9060" w:type="dxa"/>
            <w:vAlign w:val="bottom"/>
            <w:vMerge w:val="restart"/>
          </w:tcPr>
          <w:p>
            <w:pPr>
              <w:ind w:left="3340"/>
              <w:spacing w:after="0"/>
              <w:rPr>
                <w:sz w:val="20"/>
                <w:szCs w:val="20"/>
                <w:color w:val="auto"/>
              </w:rPr>
            </w:pPr>
            <w:r>
              <w:rPr>
                <w:rFonts w:ascii="Arial" w:cs="Arial" w:eastAsia="Arial" w:hAnsi="Arial"/>
                <w:sz w:val="22"/>
                <w:szCs w:val="22"/>
                <w:color w:val="auto"/>
              </w:rPr>
              <w:t>Notice of Exempt Offering of Securities</w:t>
            </w:r>
          </w:p>
        </w:tc>
        <w:tc>
          <w:tcPr>
            <w:tcW w:w="40" w:type="dxa"/>
            <w:vAlign w:val="bottom"/>
          </w:tcPr>
          <w:p>
            <w:pPr>
              <w:spacing w:after="0"/>
              <w:rPr>
                <w:sz w:val="23"/>
                <w:szCs w:val="23"/>
                <w:color w:val="auto"/>
              </w:rPr>
            </w:pPr>
          </w:p>
        </w:tc>
        <w:tc>
          <w:tcPr>
            <w:tcW w:w="1080" w:type="dxa"/>
            <w:vAlign w:val="bottom"/>
          </w:tcPr>
          <w:p>
            <w:pPr>
              <w:ind w:left="60"/>
              <w:spacing w:after="0"/>
              <w:rPr>
                <w:sz w:val="20"/>
                <w:szCs w:val="20"/>
                <w:color w:val="auto"/>
              </w:rPr>
            </w:pPr>
            <w:r>
              <w:rPr>
                <w:rFonts w:ascii="Arial" w:cs="Arial" w:eastAsia="Arial" w:hAnsi="Arial"/>
                <w:sz w:val="22"/>
                <w:szCs w:val="22"/>
                <w:color w:val="auto"/>
              </w:rPr>
              <w:t>burden</w:t>
            </w: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90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vMerge w:val="restart"/>
          </w:tcPr>
          <w:p>
            <w:pPr>
              <w:ind w:left="60"/>
              <w:spacing w:after="0" w:line="248" w:lineRule="exact"/>
              <w:rPr>
                <w:sz w:val="20"/>
                <w:szCs w:val="20"/>
                <w:color w:val="auto"/>
              </w:rPr>
            </w:pPr>
            <w:r>
              <w:rPr>
                <w:rFonts w:ascii="Arial" w:cs="Arial" w:eastAsia="Arial" w:hAnsi="Arial"/>
                <w:sz w:val="22"/>
                <w:szCs w:val="22"/>
                <w:color w:val="auto"/>
              </w:rPr>
              <w:t>hours per</w:t>
            </w: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9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960" w:type="dxa"/>
            <w:vAlign w:val="bottom"/>
            <w:vMerge w:val="restart"/>
          </w:tcPr>
          <w:p>
            <w:pPr>
              <w:jc w:val="right"/>
              <w:ind w:right="252"/>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0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0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9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90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1. Issuer's Identity</w:t>
      </w:r>
    </w:p>
    <w:p>
      <w:pPr>
        <w:sectPr>
          <w:pgSz w:w="11900" w:h="16838" w:orient="portrait"/>
          <w:cols w:equalWidth="0" w:num="1">
            <w:col w:w="11240"/>
          </w:cols>
          <w:pgMar w:left="320" w:top="321" w:right="339" w:bottom="0" w:gutter="0" w:footer="0" w:header="0"/>
        </w:sectPr>
      </w:pPr>
    </w:p>
    <w:p>
      <w:pPr>
        <w:spacing w:after="0" w:line="231"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440" w:type="dxa"/>
            <w:vAlign w:val="bottom"/>
            <w:gridSpan w:val="2"/>
            <w:vMerge w:val="restart"/>
          </w:tcPr>
          <w:p>
            <w:pPr>
              <w:jc w:val="center"/>
              <w:ind w:left="92"/>
              <w:spacing w:after="0"/>
              <w:rPr>
                <w:sz w:val="20"/>
                <w:szCs w:val="20"/>
                <w:color w:val="auto"/>
              </w:rPr>
            </w:pPr>
            <w:r>
              <w:rPr>
                <w:rFonts w:ascii="Arial" w:cs="Arial" w:eastAsia="Arial" w:hAnsi="Arial"/>
                <w:sz w:val="22"/>
                <w:szCs w:val="22"/>
                <w:b w:val="1"/>
                <w:bCs w:val="1"/>
                <w:color w:val="auto"/>
                <w:w w:val="97"/>
              </w:rPr>
              <w:t>CIK (Filer ID Number)</w:t>
            </w:r>
          </w:p>
        </w:tc>
        <w:tc>
          <w:tcPr>
            <w:tcW w:w="1320" w:type="dxa"/>
            <w:vAlign w:val="bottom"/>
          </w:tcPr>
          <w:p>
            <w:pPr>
              <w:jc w:val="center"/>
              <w:ind w:left="212"/>
              <w:spacing w:after="0"/>
              <w:rPr>
                <w:sz w:val="20"/>
                <w:szCs w:val="20"/>
                <w:color w:val="auto"/>
              </w:rPr>
            </w:pPr>
            <w:r>
              <w:rPr>
                <w:rFonts w:ascii="Arial" w:cs="Arial" w:eastAsia="Arial" w:hAnsi="Arial"/>
                <w:sz w:val="22"/>
                <w:szCs w:val="22"/>
                <w:b w:val="1"/>
                <w:bCs w:val="1"/>
                <w:color w:val="auto"/>
                <w:w w:val="86"/>
              </w:rPr>
              <w:t>Previous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440" w:type="dxa"/>
            <w:vAlign w:val="bottom"/>
            <w:gridSpan w:val="2"/>
            <w:vMerge w:val="continue"/>
          </w:tcPr>
          <w:p>
            <w:pPr>
              <w:spacing w:after="0"/>
              <w:rPr>
                <w:sz w:val="13"/>
                <w:szCs w:val="13"/>
                <w:color w:val="auto"/>
              </w:rPr>
            </w:pPr>
          </w:p>
        </w:tc>
        <w:tc>
          <w:tcPr>
            <w:tcW w:w="1320" w:type="dxa"/>
            <w:vAlign w:val="bottom"/>
            <w:vMerge w:val="restart"/>
          </w:tcPr>
          <w:p>
            <w:pPr>
              <w:jc w:val="center"/>
              <w:ind w:left="192"/>
              <w:spacing w:after="0"/>
              <w:rPr>
                <w:sz w:val="20"/>
                <w:szCs w:val="20"/>
                <w:color w:val="auto"/>
              </w:rPr>
            </w:pPr>
            <w:r>
              <w:rPr>
                <w:rFonts w:ascii="Arial" w:cs="Arial" w:eastAsia="Arial" w:hAnsi="Arial"/>
                <w:sz w:val="22"/>
                <w:szCs w:val="22"/>
                <w:b w:val="1"/>
                <w:bCs w:val="1"/>
                <w:color w:val="auto"/>
                <w:w w:val="85"/>
              </w:rPr>
              <w:t>Names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vMerge w:val="restart"/>
          </w:tcPr>
          <w:p>
            <w:pPr>
              <w:spacing w:after="0"/>
              <w:rPr>
                <w:sz w:val="21"/>
                <w:szCs w:val="21"/>
                <w:color w:val="auto"/>
              </w:rPr>
            </w:pPr>
          </w:p>
        </w:tc>
        <w:tc>
          <w:tcPr>
            <w:tcW w:w="1060" w:type="dxa"/>
            <w:vAlign w:val="bottom"/>
            <w:tcBorders>
              <w:bottom w:val="single" w:sz="8" w:color="0000EE"/>
            </w:tcBorders>
          </w:tcPr>
          <w:p>
            <w:pPr>
              <w:spacing w:after="0" w:line="226" w:lineRule="exact"/>
              <w:rPr>
                <w:rFonts w:ascii="Arial" w:cs="Arial" w:eastAsia="Arial" w:hAnsi="Arial"/>
                <w:sz w:val="22"/>
                <w:szCs w:val="22"/>
                <w:color w:val="0000EE"/>
                <w:w w:val="84"/>
              </w:rPr>
            </w:pPr>
            <w:hyperlink r:id="rId12">
              <w:r>
                <w:rPr>
                  <w:rFonts w:ascii="Arial" w:cs="Arial" w:eastAsia="Arial" w:hAnsi="Arial"/>
                  <w:sz w:val="22"/>
                  <w:szCs w:val="22"/>
                  <w:color w:val="0000EE"/>
                  <w:w w:val="84"/>
                </w:rPr>
                <w:t>0001800637</w:t>
              </w:r>
            </w:hyperlink>
          </w:p>
        </w:tc>
        <w:tc>
          <w:tcPr>
            <w:tcW w:w="2380" w:type="dxa"/>
            <w:vAlign w:val="bottom"/>
          </w:tcPr>
          <w:p>
            <w:pPr>
              <w:spacing w:after="0"/>
              <w:rPr>
                <w:sz w:val="21"/>
                <w:szCs w:val="21"/>
                <w:color w:val="auto"/>
              </w:rPr>
            </w:pPr>
          </w:p>
        </w:tc>
        <w:tc>
          <w:tcPr>
            <w:tcW w:w="1320" w:type="dxa"/>
            <w:vAlign w:val="bottom"/>
            <w:vMerge w:val="restart"/>
          </w:tcPr>
          <w:p>
            <w:pPr>
              <w:jc w:val="center"/>
              <w:ind w:left="212"/>
              <w:spacing w:after="0"/>
              <w:rPr>
                <w:sz w:val="20"/>
                <w:szCs w:val="20"/>
                <w:color w:val="auto"/>
              </w:rPr>
            </w:pPr>
            <w:r>
              <w:rPr>
                <w:rFonts w:ascii="Arial" w:cs="Arial" w:eastAsia="Arial" w:hAnsi="Arial"/>
                <w:sz w:val="22"/>
                <w:szCs w:val="22"/>
                <w:color w:val="auto"/>
                <w:w w:val="91"/>
              </w:rPr>
              <w:t>Agrinamics</w:t>
            </w:r>
          </w:p>
        </w:tc>
        <w:tc>
          <w:tcPr>
            <w:tcW w:w="0" w:type="dxa"/>
            <w:vAlign w:val="bottom"/>
          </w:tcPr>
          <w:p>
            <w:pPr>
              <w:spacing w:after="0"/>
              <w:rPr>
                <w:sz w:val="1"/>
                <w:szCs w:val="1"/>
                <w:color w:val="auto"/>
              </w:rPr>
            </w:pPr>
          </w:p>
        </w:tc>
      </w:tr>
      <w:tr>
        <w:trPr>
          <w:trHeight w:val="71"/>
        </w:trPr>
        <w:tc>
          <w:tcPr>
            <w:tcW w:w="2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2380" w:type="dxa"/>
            <w:vAlign w:val="bottom"/>
            <w:vMerge w:val="restart"/>
          </w:tcPr>
          <w:p>
            <w:pPr>
              <w:jc w:val="center"/>
              <w:ind w:right="752"/>
              <w:spacing w:after="0"/>
              <w:rPr>
                <w:sz w:val="20"/>
                <w:szCs w:val="20"/>
                <w:color w:val="auto"/>
              </w:rPr>
            </w:pPr>
            <w:r>
              <w:rPr>
                <w:rFonts w:ascii="Arial" w:cs="Arial" w:eastAsia="Arial" w:hAnsi="Arial"/>
                <w:sz w:val="22"/>
                <w:szCs w:val="22"/>
                <w:b w:val="1"/>
                <w:bCs w:val="1"/>
                <w:color w:val="auto"/>
                <w:w w:val="88"/>
              </w:rPr>
              <w:t>Name of Issuer</w:t>
            </w: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380" w:type="dxa"/>
            <w:vAlign w:val="bottom"/>
            <w:vMerge w:val="continue"/>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3460" w:type="dxa"/>
            <w:vAlign w:val="bottom"/>
            <w:gridSpan w:val="3"/>
          </w:tcPr>
          <w:p>
            <w:pPr>
              <w:spacing w:after="0"/>
              <w:rPr>
                <w:sz w:val="20"/>
                <w:szCs w:val="20"/>
                <w:color w:val="auto"/>
              </w:rPr>
            </w:pPr>
            <w:r>
              <w:rPr>
                <w:rFonts w:ascii="Arial" w:cs="Arial" w:eastAsia="Arial" w:hAnsi="Arial"/>
                <w:sz w:val="22"/>
                <w:szCs w:val="22"/>
                <w:color w:val="auto"/>
              </w:rPr>
              <w:t>Agrify Corp</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380" w:type="dxa"/>
            <w:vAlign w:val="bottom"/>
          </w:tcPr>
          <w:p>
            <w:pPr>
              <w:jc w:val="center"/>
              <w:ind w:right="732"/>
              <w:spacing w:after="0"/>
              <w:rPr>
                <w:sz w:val="20"/>
                <w:szCs w:val="20"/>
                <w:color w:val="auto"/>
              </w:rPr>
            </w:pPr>
            <w:r>
              <w:rPr>
                <w:rFonts w:ascii="Arial" w:cs="Arial" w:eastAsia="Arial" w:hAnsi="Arial"/>
                <w:sz w:val="22"/>
                <w:szCs w:val="22"/>
                <w:b w:val="1"/>
                <w:bCs w:val="1"/>
                <w:color w:val="auto"/>
                <w:w w:val="88"/>
              </w:rPr>
              <w:t>Jurisdiction of</w:t>
            </w: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3440" w:type="dxa"/>
            <w:vAlign w:val="bottom"/>
            <w:gridSpan w:val="2"/>
          </w:tcPr>
          <w:p>
            <w:pPr>
              <w:jc w:val="center"/>
              <w:ind w:left="112"/>
              <w:spacing w:after="0"/>
              <w:rPr>
                <w:sz w:val="20"/>
                <w:szCs w:val="20"/>
                <w:color w:val="auto"/>
              </w:rPr>
            </w:pPr>
            <w:r>
              <w:rPr>
                <w:rFonts w:ascii="Arial" w:cs="Arial" w:eastAsia="Arial" w:hAnsi="Arial"/>
                <w:sz w:val="22"/>
                <w:szCs w:val="22"/>
                <w:b w:val="1"/>
                <w:bCs w:val="1"/>
                <w:color w:val="auto"/>
                <w:w w:val="91"/>
              </w:rPr>
              <w:t>Incorporation/Organization</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60" w:type="dxa"/>
            <w:vAlign w:val="bottom"/>
            <w:gridSpan w:val="3"/>
          </w:tcPr>
          <w:p>
            <w:pPr>
              <w:spacing w:after="0"/>
              <w:rPr>
                <w:sz w:val="20"/>
                <w:szCs w:val="20"/>
                <w:color w:val="auto"/>
              </w:rPr>
            </w:pPr>
            <w:r>
              <w:rPr>
                <w:rFonts w:ascii="Arial" w:cs="Arial" w:eastAsia="Arial" w:hAnsi="Arial"/>
                <w:sz w:val="22"/>
                <w:szCs w:val="22"/>
                <w:color w:val="auto"/>
              </w:rPr>
              <w:t>NEVADA</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Agrify Corp</w:t>
      </w:r>
    </w:p>
    <w:p>
      <w:pPr>
        <w:spacing w:after="0" w:line="38" w:lineRule="exact"/>
        <w:rPr>
          <w:sz w:val="24"/>
          <w:szCs w:val="24"/>
          <w:color w:val="auto"/>
        </w:rPr>
      </w:pPr>
    </w:p>
    <w:p>
      <w:pPr>
        <w:ind w:left="178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76 TREBLE COVE RD. BUILDING 3</w:t>
      </w:r>
    </w:p>
    <w:p>
      <w:pPr>
        <w:spacing w:after="0" w:line="38" w:lineRule="exact"/>
        <w:rPr>
          <w:sz w:val="24"/>
          <w:szCs w:val="24"/>
          <w:color w:val="auto"/>
        </w:rPr>
      </w:pPr>
    </w:p>
    <w:p>
      <w:pPr>
        <w:jc w:val="both"/>
        <w:ind w:left="1080"/>
        <w:spacing w:after="0"/>
        <w:tabs>
          <w:tab w:leader="none" w:pos="27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560" w:val="left"/>
        </w:tabs>
        <w:rPr>
          <w:sz w:val="20"/>
          <w:szCs w:val="20"/>
          <w:color w:val="auto"/>
        </w:rPr>
      </w:pPr>
      <w:r>
        <w:rPr>
          <w:rFonts w:ascii="Arial" w:cs="Arial" w:eastAsia="Arial" w:hAnsi="Arial"/>
          <w:sz w:val="22"/>
          <w:szCs w:val="22"/>
          <w:color w:val="auto"/>
        </w:rPr>
        <w:t>BILLERICA</w:t>
      </w:r>
      <w:r>
        <w:rPr>
          <w:sz w:val="20"/>
          <w:szCs w:val="20"/>
          <w:color w:val="auto"/>
        </w:rPr>
        <w:tab/>
      </w:r>
      <w:r>
        <w:rPr>
          <w:rFonts w:ascii="Arial" w:cs="Arial" w:eastAsia="Arial" w:hAnsi="Arial"/>
          <w:sz w:val="22"/>
          <w:szCs w:val="22"/>
          <w:color w:val="auto"/>
        </w:rPr>
        <w:t>MASSACHUSETTS</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ind w:left="20"/>
        <w:spacing w:after="0"/>
        <w:tabs>
          <w:tab w:leader="none" w:pos="3700" w:val="left"/>
        </w:tabs>
        <w:rPr>
          <w:sz w:val="20"/>
          <w:szCs w:val="20"/>
          <w:color w:val="auto"/>
        </w:rPr>
      </w:pPr>
      <w:r>
        <w:rPr>
          <w:rFonts w:ascii="Arial" w:cs="Arial" w:eastAsia="Arial" w:hAnsi="Arial"/>
          <w:sz w:val="22"/>
          <w:szCs w:val="22"/>
          <w:color w:val="auto"/>
        </w:rPr>
        <w:t>None</w:t>
      </w:r>
      <w:r>
        <w:rPr>
          <w:sz w:val="20"/>
          <w:szCs w:val="20"/>
          <w:color w:val="auto"/>
        </w:rPr>
        <w:tab/>
      </w:r>
      <w:r>
        <w:rPr>
          <w:rFonts w:ascii="Arial" w:cs="Arial" w:eastAsia="Arial" w:hAnsi="Arial"/>
          <w:sz w:val="22"/>
          <w:szCs w:val="22"/>
          <w:b w:val="1"/>
          <w:bCs w:val="1"/>
          <w:color w:val="auto"/>
        </w:rPr>
        <w:t>Entity Type</w:t>
      </w:r>
    </w:p>
    <w:p>
      <w:pPr>
        <w:spacing w:after="0" w:line="212" w:lineRule="exact"/>
        <w:rPr>
          <w:sz w:val="24"/>
          <w:szCs w:val="24"/>
          <w:color w:val="auto"/>
        </w:rPr>
      </w:pPr>
    </w:p>
    <w:p>
      <w:pPr>
        <w:ind w:left="2740" w:right="1020" w:hanging="286"/>
        <w:spacing w:after="0" w:line="281" w:lineRule="auto"/>
        <w:tabs>
          <w:tab w:leader="none" w:pos="274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4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ind w:left="172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00"/>
        <w:spacing w:after="0"/>
        <w:tabs>
          <w:tab w:leader="none" w:pos="260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480" w:val="left"/>
        </w:tabs>
        <w:rPr>
          <w:sz w:val="20"/>
          <w:szCs w:val="20"/>
          <w:color w:val="auto"/>
        </w:rPr>
      </w:pPr>
      <w:r>
        <w:rPr>
          <w:rFonts w:ascii="Arial" w:cs="Arial" w:eastAsia="Arial" w:hAnsi="Arial"/>
          <w:sz w:val="22"/>
          <w:szCs w:val="22"/>
          <w:color w:val="auto"/>
        </w:rPr>
        <w:t>01862</w:t>
      </w:r>
      <w:r>
        <w:rPr>
          <w:sz w:val="20"/>
          <w:szCs w:val="20"/>
          <w:color w:val="auto"/>
        </w:rPr>
        <w:tab/>
      </w:r>
      <w:r>
        <w:rPr>
          <w:rFonts w:ascii="Arial" w:cs="Arial" w:eastAsia="Arial" w:hAnsi="Arial"/>
          <w:sz w:val="22"/>
          <w:szCs w:val="22"/>
          <w:color w:val="auto"/>
        </w:rPr>
        <w:t>617-896-5243</w:t>
      </w:r>
    </w:p>
    <w:p>
      <w:pPr>
        <w:spacing w:after="0" w:line="699" w:lineRule="exact"/>
        <w:rPr>
          <w:sz w:val="24"/>
          <w:szCs w:val="24"/>
          <w:color w:val="auto"/>
        </w:rPr>
      </w:pPr>
    </w:p>
    <w:p>
      <w:pPr>
        <w:sectPr>
          <w:pgSz w:w="11900" w:h="16838" w:orient="portrait"/>
          <w:cols w:equalWidth="0" w:num="2">
            <w:col w:w="4900" w:space="200"/>
            <w:col w:w="6140"/>
          </w:cols>
          <w:pgMar w:left="320" w:top="321" w:right="3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0"/>
        </w:trPr>
        <w:tc>
          <w:tcPr>
            <w:tcW w:w="3300" w:type="dxa"/>
            <w:vAlign w:val="bottom"/>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300" w:type="dxa"/>
            <w:vAlign w:val="bottom"/>
          </w:tcPr>
          <w:p>
            <w:pPr>
              <w:ind w:left="40"/>
              <w:spacing w:after="0"/>
              <w:rPr>
                <w:sz w:val="20"/>
                <w:szCs w:val="20"/>
                <w:color w:val="auto"/>
              </w:rPr>
            </w:pPr>
            <w:r>
              <w:rPr>
                <w:rFonts w:ascii="Arial" w:cs="Arial" w:eastAsia="Arial" w:hAnsi="Arial"/>
                <w:sz w:val="22"/>
                <w:szCs w:val="22"/>
                <w:color w:val="auto"/>
              </w:rPr>
              <w:t>Chang</w:t>
            </w:r>
          </w:p>
        </w:tc>
        <w:tc>
          <w:tcPr>
            <w:tcW w:w="940" w:type="dxa"/>
            <w:vAlign w:val="bottom"/>
          </w:tcPr>
          <w:p>
            <w:pPr>
              <w:ind w:left="100"/>
              <w:spacing w:after="0"/>
              <w:rPr>
                <w:sz w:val="20"/>
                <w:szCs w:val="20"/>
                <w:color w:val="auto"/>
              </w:rPr>
            </w:pPr>
            <w:r>
              <w:rPr>
                <w:rFonts w:ascii="Arial" w:cs="Arial" w:eastAsia="Arial" w:hAnsi="Arial"/>
                <w:sz w:val="22"/>
                <w:szCs w:val="22"/>
                <w:color w:val="auto"/>
                <w:w w:val="87"/>
              </w:rPr>
              <w:t>Raymond</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300" w:type="dxa"/>
            <w:vAlign w:val="bottom"/>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300" w:type="dxa"/>
            <w:vAlign w:val="bottom"/>
          </w:tcPr>
          <w:p>
            <w:pPr>
              <w:ind w:left="40"/>
              <w:spacing w:after="0"/>
              <w:rPr>
                <w:sz w:val="20"/>
                <w:szCs w:val="20"/>
                <w:color w:val="auto"/>
              </w:rPr>
            </w:pPr>
            <w:r>
              <w:rPr>
                <w:rFonts w:ascii="Arial" w:cs="Arial" w:eastAsia="Arial" w:hAnsi="Arial"/>
                <w:sz w:val="22"/>
                <w:szCs w:val="22"/>
                <w:color w:val="auto"/>
                <w:w w:val="95"/>
              </w:rPr>
              <w:t>76 TREBLE COVE RD. BUILDING</w:t>
            </w:r>
          </w:p>
        </w:tc>
        <w:tc>
          <w:tcPr>
            <w:tcW w:w="9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74"/>
        </w:trPr>
        <w:tc>
          <w:tcPr>
            <w:tcW w:w="3300" w:type="dxa"/>
            <w:vAlign w:val="bottom"/>
          </w:tcPr>
          <w:p>
            <w:pPr>
              <w:ind w:left="40"/>
              <w:spacing w:after="0"/>
              <w:rPr>
                <w:sz w:val="20"/>
                <w:szCs w:val="20"/>
                <w:color w:val="auto"/>
              </w:rPr>
            </w:pPr>
            <w:r>
              <w:rPr>
                <w:rFonts w:ascii="Arial" w:cs="Arial" w:eastAsia="Arial" w:hAnsi="Arial"/>
                <w:sz w:val="22"/>
                <w:szCs w:val="22"/>
                <w:color w:val="auto"/>
              </w:rPr>
              <w:t>3</w:t>
            </w:r>
          </w:p>
        </w:tc>
        <w:tc>
          <w:tcPr>
            <w:tcW w:w="9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97"/>
        </w:trPr>
        <w:tc>
          <w:tcPr>
            <w:tcW w:w="3300" w:type="dxa"/>
            <w:vAlign w:val="bottom"/>
          </w:tcPr>
          <w:p>
            <w:pPr>
              <w:jc w:val="center"/>
              <w:spacing w:after="0"/>
              <w:rPr>
                <w:sz w:val="20"/>
                <w:szCs w:val="20"/>
                <w:color w:val="auto"/>
              </w:rPr>
            </w:pPr>
            <w:r>
              <w:rPr>
                <w:rFonts w:ascii="Arial" w:cs="Arial" w:eastAsia="Arial" w:hAnsi="Arial"/>
                <w:sz w:val="22"/>
                <w:szCs w:val="22"/>
                <w:b w:val="1"/>
                <w:bCs w:val="1"/>
                <w:color w:val="auto"/>
                <w:w w:val="96"/>
              </w:rPr>
              <w:t>City</w:t>
            </w:r>
          </w:p>
        </w:tc>
        <w:tc>
          <w:tcPr>
            <w:tcW w:w="314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300" w:type="dxa"/>
            <w:vAlign w:val="bottom"/>
          </w:tcPr>
          <w:p>
            <w:pPr>
              <w:ind w:left="40"/>
              <w:spacing w:after="0"/>
              <w:rPr>
                <w:sz w:val="20"/>
                <w:szCs w:val="20"/>
                <w:color w:val="auto"/>
              </w:rPr>
            </w:pPr>
            <w:r>
              <w:rPr>
                <w:rFonts w:ascii="Arial" w:cs="Arial" w:eastAsia="Arial" w:hAnsi="Arial"/>
                <w:sz w:val="22"/>
                <w:szCs w:val="22"/>
                <w:color w:val="auto"/>
              </w:rPr>
              <w:t>BILLERICA</w:t>
            </w:r>
          </w:p>
        </w:tc>
        <w:tc>
          <w:tcPr>
            <w:tcW w:w="3140" w:type="dxa"/>
            <w:vAlign w:val="bottom"/>
            <w:gridSpan w:val="2"/>
          </w:tcPr>
          <w:p>
            <w:pPr>
              <w:ind w:left="100"/>
              <w:spacing w:after="0"/>
              <w:rPr>
                <w:sz w:val="20"/>
                <w:szCs w:val="20"/>
                <w:color w:val="auto"/>
              </w:rPr>
            </w:pPr>
            <w:r>
              <w:rPr>
                <w:rFonts w:ascii="Arial" w:cs="Arial" w:eastAsia="Arial" w:hAnsi="Arial"/>
                <w:sz w:val="22"/>
                <w:szCs w:val="22"/>
                <w:color w:val="auto"/>
              </w:rPr>
              <w:t>MASSACHUSETTS</w:t>
            </w:r>
          </w:p>
        </w:tc>
        <w:tc>
          <w:tcPr>
            <w:tcW w:w="4800" w:type="dxa"/>
            <w:vAlign w:val="bottom"/>
          </w:tcPr>
          <w:p>
            <w:pPr>
              <w:ind w:left="320"/>
              <w:spacing w:after="0"/>
              <w:rPr>
                <w:sz w:val="20"/>
                <w:szCs w:val="20"/>
                <w:color w:val="auto"/>
              </w:rPr>
            </w:pPr>
            <w:r>
              <w:rPr>
                <w:rFonts w:ascii="Arial" w:cs="Arial" w:eastAsia="Arial" w:hAnsi="Arial"/>
                <w:sz w:val="22"/>
                <w:szCs w:val="22"/>
                <w:color w:val="auto"/>
              </w:rPr>
              <w:t>01862</w:t>
            </w:r>
          </w:p>
        </w:tc>
      </w:tr>
      <w:tr>
        <w:trPr>
          <w:trHeight w:val="324"/>
        </w:trPr>
        <w:tc>
          <w:tcPr>
            <w:tcW w:w="4240" w:type="dxa"/>
            <w:vAlign w:val="bottom"/>
            <w:gridSpan w:val="2"/>
          </w:tcPr>
          <w:p>
            <w:pPr>
              <w:ind w:left="60"/>
              <w:spacing w:after="0"/>
              <w:rPr>
                <w:sz w:val="20"/>
                <w:szCs w:val="20"/>
                <w:color w:val="auto"/>
              </w:rPr>
            </w:pPr>
            <w:r>
              <w:rPr>
                <w:rFonts w:ascii="Arial" w:cs="Arial" w:eastAsia="Arial" w:hAnsi="Arial"/>
                <w:sz w:val="22"/>
                <w:szCs w:val="22"/>
                <w:b w:val="1"/>
                <w:bCs w:val="1"/>
                <w:color w:val="auto"/>
                <w:w w:val="95"/>
              </w:rPr>
              <w:t xml:space="preserve">Relationship: </w:t>
            </w:r>
            <w:r>
              <w:rPr>
                <w:rFonts w:ascii="Arial" w:cs="Arial" w:eastAsia="Arial" w:hAnsi="Arial"/>
                <w:sz w:val="22"/>
                <w:szCs w:val="22"/>
                <w:color w:val="auto"/>
                <w:w w:val="95"/>
              </w:rPr>
              <w:t>X Executive Officer X Director</w:t>
            </w:r>
          </w:p>
        </w:tc>
        <w:tc>
          <w:tcPr>
            <w:tcW w:w="220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20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3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220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300" w:type="dxa"/>
            <w:vAlign w:val="bottom"/>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9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300" w:type="dxa"/>
            <w:vAlign w:val="bottom"/>
          </w:tcPr>
          <w:p>
            <w:pPr>
              <w:ind w:left="40"/>
              <w:spacing w:after="0"/>
              <w:rPr>
                <w:sz w:val="20"/>
                <w:szCs w:val="20"/>
                <w:color w:val="auto"/>
              </w:rPr>
            </w:pPr>
            <w:r>
              <w:rPr>
                <w:rFonts w:ascii="Arial" w:cs="Arial" w:eastAsia="Arial" w:hAnsi="Arial"/>
                <w:sz w:val="22"/>
                <w:szCs w:val="22"/>
                <w:color w:val="auto"/>
              </w:rPr>
              <w:t>Oakes</w:t>
            </w:r>
          </w:p>
        </w:tc>
        <w:tc>
          <w:tcPr>
            <w:tcW w:w="940" w:type="dxa"/>
            <w:vAlign w:val="bottom"/>
          </w:tcPr>
          <w:p>
            <w:pPr>
              <w:ind w:left="100"/>
              <w:spacing w:after="0"/>
              <w:rPr>
                <w:sz w:val="20"/>
                <w:szCs w:val="20"/>
                <w:color w:val="auto"/>
              </w:rPr>
            </w:pPr>
            <w:r>
              <w:rPr>
                <w:rFonts w:ascii="Arial" w:cs="Arial" w:eastAsia="Arial" w:hAnsi="Arial"/>
                <w:sz w:val="22"/>
                <w:szCs w:val="22"/>
                <w:color w:val="auto"/>
              </w:rPr>
              <w:t>Timothy</w:t>
            </w:r>
          </w:p>
        </w:tc>
        <w:tc>
          <w:tcPr>
            <w:tcW w:w="2200" w:type="dxa"/>
            <w:vAlign w:val="bottom"/>
          </w:tcPr>
          <w:p>
            <w:pPr>
              <w:spacing w:after="0"/>
              <w:rPr>
                <w:sz w:val="24"/>
                <w:szCs w:val="24"/>
                <w:color w:val="auto"/>
              </w:rPr>
            </w:pPr>
          </w:p>
        </w:tc>
        <w:tc>
          <w:tcPr>
            <w:tcW w:w="4800" w:type="dxa"/>
            <w:vAlign w:val="bottom"/>
          </w:tcPr>
          <w:p>
            <w:pPr>
              <w:ind w:left="320"/>
              <w:spacing w:after="0"/>
              <w:rPr>
                <w:sz w:val="20"/>
                <w:szCs w:val="20"/>
                <w:color w:val="auto"/>
              </w:rPr>
            </w:pPr>
            <w:r>
              <w:rPr>
                <w:rFonts w:ascii="Arial" w:cs="Arial" w:eastAsia="Arial" w:hAnsi="Arial"/>
                <w:sz w:val="22"/>
                <w:szCs w:val="22"/>
                <w:color w:val="auto"/>
              </w:rPr>
              <w:t>R.</w:t>
            </w:r>
          </w:p>
        </w:tc>
      </w:tr>
      <w:tr>
        <w:trPr>
          <w:trHeight w:val="297"/>
        </w:trPr>
        <w:tc>
          <w:tcPr>
            <w:tcW w:w="3300" w:type="dxa"/>
            <w:vAlign w:val="bottom"/>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940" w:type="dxa"/>
            <w:vAlign w:val="bottom"/>
          </w:tcPr>
          <w:p>
            <w:pPr>
              <w:spacing w:after="0"/>
              <w:rPr>
                <w:sz w:val="24"/>
                <w:szCs w:val="24"/>
                <w:color w:val="auto"/>
              </w:rPr>
            </w:pPr>
          </w:p>
        </w:tc>
        <w:tc>
          <w:tcPr>
            <w:tcW w:w="2200" w:type="dxa"/>
            <w:vAlign w:val="bottom"/>
          </w:tcPr>
          <w:p>
            <w:pPr>
              <w:jc w:val="center"/>
              <w:ind w:right="47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300" w:type="dxa"/>
            <w:vAlign w:val="bottom"/>
          </w:tcPr>
          <w:p>
            <w:pPr>
              <w:ind w:left="40"/>
              <w:spacing w:after="0"/>
              <w:rPr>
                <w:sz w:val="20"/>
                <w:szCs w:val="20"/>
                <w:color w:val="auto"/>
              </w:rPr>
            </w:pPr>
            <w:r>
              <w:rPr>
                <w:rFonts w:ascii="Arial" w:cs="Arial" w:eastAsia="Arial" w:hAnsi="Arial"/>
                <w:sz w:val="22"/>
                <w:szCs w:val="22"/>
                <w:color w:val="auto"/>
                <w:w w:val="95"/>
              </w:rPr>
              <w:t>76 TREBLE COVE RD. BUILDING</w:t>
            </w:r>
          </w:p>
        </w:tc>
        <w:tc>
          <w:tcPr>
            <w:tcW w:w="9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74"/>
        </w:trPr>
        <w:tc>
          <w:tcPr>
            <w:tcW w:w="3300" w:type="dxa"/>
            <w:vAlign w:val="bottom"/>
          </w:tcPr>
          <w:p>
            <w:pPr>
              <w:ind w:left="40"/>
              <w:spacing w:after="0"/>
              <w:rPr>
                <w:sz w:val="20"/>
                <w:szCs w:val="20"/>
                <w:color w:val="auto"/>
              </w:rPr>
            </w:pPr>
            <w:r>
              <w:rPr>
                <w:rFonts w:ascii="Arial" w:cs="Arial" w:eastAsia="Arial" w:hAnsi="Arial"/>
                <w:sz w:val="22"/>
                <w:szCs w:val="22"/>
                <w:color w:val="auto"/>
              </w:rPr>
              <w:t>3</w:t>
            </w:r>
          </w:p>
        </w:tc>
        <w:tc>
          <w:tcPr>
            <w:tcW w:w="9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97"/>
        </w:trPr>
        <w:tc>
          <w:tcPr>
            <w:tcW w:w="3300" w:type="dxa"/>
            <w:vAlign w:val="bottom"/>
          </w:tcPr>
          <w:p>
            <w:pPr>
              <w:jc w:val="center"/>
              <w:spacing w:after="0"/>
              <w:rPr>
                <w:sz w:val="20"/>
                <w:szCs w:val="20"/>
                <w:color w:val="auto"/>
              </w:rPr>
            </w:pPr>
            <w:r>
              <w:rPr>
                <w:rFonts w:ascii="Arial" w:cs="Arial" w:eastAsia="Arial" w:hAnsi="Arial"/>
                <w:sz w:val="22"/>
                <w:szCs w:val="22"/>
                <w:b w:val="1"/>
                <w:bCs w:val="1"/>
                <w:color w:val="auto"/>
                <w:w w:val="96"/>
              </w:rPr>
              <w:t>City</w:t>
            </w:r>
          </w:p>
        </w:tc>
        <w:tc>
          <w:tcPr>
            <w:tcW w:w="3140" w:type="dxa"/>
            <w:vAlign w:val="bottom"/>
            <w:gridSpan w:val="2"/>
          </w:tcPr>
          <w:p>
            <w:pPr>
              <w:jc w:val="center"/>
              <w:ind w:left="25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300" w:type="dxa"/>
            <w:vAlign w:val="bottom"/>
          </w:tcPr>
          <w:p>
            <w:pPr>
              <w:ind w:left="40"/>
              <w:spacing w:after="0"/>
              <w:rPr>
                <w:sz w:val="20"/>
                <w:szCs w:val="20"/>
                <w:color w:val="auto"/>
              </w:rPr>
            </w:pPr>
            <w:r>
              <w:rPr>
                <w:rFonts w:ascii="Arial" w:cs="Arial" w:eastAsia="Arial" w:hAnsi="Arial"/>
                <w:sz w:val="22"/>
                <w:szCs w:val="22"/>
                <w:color w:val="auto"/>
              </w:rPr>
              <w:t>BILLERICA</w:t>
            </w:r>
          </w:p>
        </w:tc>
        <w:tc>
          <w:tcPr>
            <w:tcW w:w="3140" w:type="dxa"/>
            <w:vAlign w:val="bottom"/>
            <w:gridSpan w:val="2"/>
          </w:tcPr>
          <w:p>
            <w:pPr>
              <w:ind w:left="100"/>
              <w:spacing w:after="0"/>
              <w:rPr>
                <w:sz w:val="20"/>
                <w:szCs w:val="20"/>
                <w:color w:val="auto"/>
              </w:rPr>
            </w:pPr>
            <w:r>
              <w:rPr>
                <w:rFonts w:ascii="Arial" w:cs="Arial" w:eastAsia="Arial" w:hAnsi="Arial"/>
                <w:sz w:val="22"/>
                <w:szCs w:val="22"/>
                <w:color w:val="auto"/>
              </w:rPr>
              <w:t>MASSACHUSETTS</w:t>
            </w:r>
          </w:p>
        </w:tc>
        <w:tc>
          <w:tcPr>
            <w:tcW w:w="4800" w:type="dxa"/>
            <w:vAlign w:val="bottom"/>
          </w:tcPr>
          <w:p>
            <w:pPr>
              <w:ind w:left="320"/>
              <w:spacing w:after="0"/>
              <w:rPr>
                <w:sz w:val="20"/>
                <w:szCs w:val="20"/>
                <w:color w:val="auto"/>
              </w:rPr>
            </w:pPr>
            <w:r>
              <w:rPr>
                <w:rFonts w:ascii="Arial" w:cs="Arial" w:eastAsia="Arial" w:hAnsi="Arial"/>
                <w:sz w:val="22"/>
                <w:szCs w:val="22"/>
                <w:color w:val="auto"/>
              </w:rPr>
              <w:t>01862</w:t>
            </w:r>
          </w:p>
        </w:tc>
      </w:tr>
      <w:tr>
        <w:trPr>
          <w:trHeight w:val="324"/>
        </w:trPr>
        <w:tc>
          <w:tcPr>
            <w:tcW w:w="3300" w:type="dxa"/>
            <w:vAlign w:val="bottom"/>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w:t>
            </w:r>
          </w:p>
        </w:tc>
        <w:tc>
          <w:tcPr>
            <w:tcW w:w="940" w:type="dxa"/>
            <w:vAlign w:val="bottom"/>
          </w:tcPr>
          <w:p>
            <w:pPr>
              <w:ind w:left="20"/>
              <w:spacing w:after="0"/>
              <w:rPr>
                <w:sz w:val="20"/>
                <w:szCs w:val="20"/>
                <w:color w:val="auto"/>
              </w:rPr>
            </w:pPr>
            <w:r>
              <w:rPr>
                <w:rFonts w:ascii="Arial" w:cs="Arial" w:eastAsia="Arial" w:hAnsi="Arial"/>
                <w:sz w:val="22"/>
                <w:szCs w:val="22"/>
                <w:color w:val="auto"/>
              </w:rPr>
              <w:t>Director</w:t>
            </w:r>
          </w:p>
        </w:tc>
        <w:tc>
          <w:tcPr>
            <w:tcW w:w="2200" w:type="dxa"/>
            <w:vAlign w:val="bottom"/>
          </w:tcPr>
          <w:p>
            <w:pPr>
              <w:ind w:left="2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-1586865</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-1586865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type w:val="continuous"/>
        </w:sectPr>
      </w:pPr>
    </w:p>
    <w:bookmarkStart w:id="1" w:name="page2"/>
    <w:bookmarkEnd w:id="1"/>
    <w:p>
      <w:pPr>
        <w:spacing w:after="0"/>
        <w:rPr>
          <w:sz w:val="20"/>
          <w:szCs w:val="20"/>
          <w:color w:val="auto"/>
        </w:rPr>
      </w:pPr>
      <w:r>
        <w:rPr>
          <w:rFonts w:ascii="Arial" w:cs="Arial" w:eastAsia="Arial" w:hAnsi="Arial"/>
          <w:sz w:val="19"/>
          <w:szCs w:val="19"/>
          <w:color w:val="auto"/>
        </w:rPr>
        <w:t>Clarification of Response (if Necessary):</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0" w:gutter="0" w:footer="0" w:header="0"/>
        </w:sectPr>
      </w:pPr>
    </w:p>
    <w:p>
      <w:pPr>
        <w:spacing w:after="0" w:line="268" w:lineRule="exact"/>
        <w:rPr>
          <w:sz w:val="20"/>
          <w:szCs w:val="20"/>
          <w:color w:val="auto"/>
        </w:rPr>
      </w:pPr>
    </w:p>
    <w:p>
      <w:pPr>
        <w:ind w:left="1200"/>
        <w:spacing w:after="0"/>
        <w:tabs>
          <w:tab w:leader="none" w:pos="452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19"/>
          <w:szCs w:val="19"/>
          <w:b w:val="1"/>
          <w:bCs w:val="1"/>
          <w:color w:val="auto"/>
        </w:rPr>
        <w:t>First Name</w:t>
      </w:r>
    </w:p>
    <w:p>
      <w:pPr>
        <w:spacing w:after="0" w:line="50" w:lineRule="exact"/>
        <w:rPr>
          <w:sz w:val="20"/>
          <w:szCs w:val="20"/>
          <w:color w:val="auto"/>
        </w:rPr>
      </w:pPr>
    </w:p>
    <w:p>
      <w:pPr>
        <w:ind w:left="40"/>
        <w:spacing w:after="0"/>
        <w:tabs>
          <w:tab w:leader="none" w:pos="3380" w:val="left"/>
        </w:tabs>
        <w:rPr>
          <w:sz w:val="20"/>
          <w:szCs w:val="20"/>
          <w:color w:val="auto"/>
        </w:rPr>
      </w:pPr>
      <w:r>
        <w:rPr>
          <w:rFonts w:ascii="Arial" w:cs="Arial" w:eastAsia="Arial" w:hAnsi="Arial"/>
          <w:sz w:val="22"/>
          <w:szCs w:val="22"/>
          <w:color w:val="auto"/>
        </w:rPr>
        <w:t>Massie</w:t>
      </w:r>
      <w:r>
        <w:rPr>
          <w:sz w:val="20"/>
          <w:szCs w:val="20"/>
          <w:color w:val="auto"/>
        </w:rPr>
        <w:tab/>
      </w:r>
      <w:r>
        <w:rPr>
          <w:rFonts w:ascii="Arial" w:cs="Arial" w:eastAsia="Arial" w:hAnsi="Arial"/>
          <w:sz w:val="22"/>
          <w:szCs w:val="22"/>
          <w:color w:val="auto"/>
        </w:rPr>
        <w:t>Thomas</w:t>
      </w:r>
    </w:p>
    <w:p>
      <w:pPr>
        <w:spacing w:after="0" w:line="38" w:lineRule="exact"/>
        <w:rPr>
          <w:sz w:val="20"/>
          <w:szCs w:val="20"/>
          <w:color w:val="auto"/>
        </w:rPr>
      </w:pPr>
    </w:p>
    <w:p>
      <w:pPr>
        <w:ind w:left="940"/>
        <w:spacing w:after="0"/>
        <w:tabs>
          <w:tab w:leader="none" w:pos="428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8"/>
          <w:szCs w:val="18"/>
          <w:b w:val="1"/>
          <w:bCs w:val="1"/>
          <w:color w:val="auto"/>
        </w:rPr>
        <w:t>Street Address 2</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76 TREBLE COVE RD. BUILDING</w:t>
      </w:r>
    </w:p>
    <w:p>
      <w:pPr>
        <w:spacing w:after="0" w:line="8" w:lineRule="exact"/>
        <w:rPr>
          <w:sz w:val="20"/>
          <w:szCs w:val="20"/>
          <w:color w:val="auto"/>
        </w:rPr>
      </w:pPr>
    </w:p>
    <w:p>
      <w:pPr>
        <w:ind w:lef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p>
    <w:p>
      <w:pPr>
        <w:ind w:left="1500"/>
        <w:spacing w:after="0"/>
        <w:tabs>
          <w:tab w:leader="none" w:pos="3940" w:val="left"/>
        </w:tabs>
        <w:rPr>
          <w:sz w:val="20"/>
          <w:szCs w:val="20"/>
          <w:color w:val="auto"/>
        </w:rPr>
      </w:pPr>
      <w:r>
        <w:rPr>
          <w:rFonts w:ascii="Arial" w:cs="Arial" w:eastAsia="Arial" w:hAnsi="Arial"/>
          <w:sz w:val="19"/>
          <w:szCs w:val="19"/>
          <w:b w:val="1"/>
          <w:bCs w:val="1"/>
          <w:color w:val="auto"/>
        </w:rPr>
        <w:t>City</w:t>
      </w:r>
      <w:r>
        <w:rPr>
          <w:sz w:val="20"/>
          <w:szCs w:val="20"/>
          <w:color w:val="auto"/>
        </w:rPr>
        <w:tab/>
      </w:r>
      <w:r>
        <w:rPr>
          <w:rFonts w:ascii="Arial" w:cs="Arial" w:eastAsia="Arial" w:hAnsi="Arial"/>
          <w:sz w:val="19"/>
          <w:szCs w:val="19"/>
          <w:b w:val="1"/>
          <w:bCs w:val="1"/>
          <w:color w:val="auto"/>
        </w:rPr>
        <w:t>State/Province/Country</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ind w:right="2100"/>
        <w:spacing w:after="0"/>
        <w:rPr>
          <w:sz w:val="20"/>
          <w:szCs w:val="20"/>
          <w:color w:val="auto"/>
        </w:rPr>
      </w:pPr>
      <w:r>
        <w:rPr>
          <w:rFonts w:ascii="Arial" w:cs="Arial" w:eastAsia="Arial" w:hAnsi="Arial"/>
          <w:sz w:val="22"/>
          <w:szCs w:val="22"/>
          <w:b w:val="1"/>
          <w:bCs w:val="1"/>
          <w:color w:val="auto"/>
        </w:rPr>
        <w:t>Middle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100"/>
        <w:spacing w:after="0"/>
        <w:rPr>
          <w:sz w:val="20"/>
          <w:szCs w:val="20"/>
          <w:color w:val="auto"/>
        </w:rPr>
      </w:pPr>
      <w:r>
        <w:rPr>
          <w:rFonts w:ascii="Arial" w:cs="Arial" w:eastAsia="Arial" w:hAnsi="Arial"/>
          <w:sz w:val="19"/>
          <w:szCs w:val="19"/>
          <w:b w:val="1"/>
          <w:bCs w:val="1"/>
          <w:color w:val="auto"/>
        </w:rPr>
        <w:t>ZIP/PostalCode</w:t>
      </w:r>
    </w:p>
    <w:p>
      <w:pPr>
        <w:spacing w:after="0" w:line="85" w:lineRule="exact"/>
        <w:rPr>
          <w:sz w:val="20"/>
          <w:szCs w:val="20"/>
          <w:color w:val="auto"/>
        </w:rPr>
      </w:pPr>
    </w:p>
    <w:p>
      <w:pPr>
        <w:sectPr>
          <w:pgSz w:w="11900" w:h="16838" w:orient="portrait"/>
          <w:cols w:equalWidth="0" w:num="2">
            <w:col w:w="6960" w:space="720"/>
            <w:col w:w="3560"/>
          </w:cols>
          <w:pgMar w:left="320" w:top="118" w:right="339" w:bottom="0" w:gutter="0" w:footer="0" w:header="0"/>
          <w:type w:val="continuous"/>
        </w:sectPr>
      </w:pPr>
    </w:p>
    <w:p>
      <w:pPr>
        <w:ind w:left="40"/>
        <w:spacing w:after="0"/>
        <w:tabs>
          <w:tab w:leader="none" w:pos="3380" w:val="left"/>
        </w:tabs>
        <w:rPr>
          <w:sz w:val="20"/>
          <w:szCs w:val="20"/>
          <w:color w:val="auto"/>
        </w:rPr>
      </w:pPr>
      <w:r>
        <w:rPr>
          <w:rFonts w:ascii="Arial" w:cs="Arial" w:eastAsia="Arial" w:hAnsi="Arial"/>
          <w:sz w:val="19"/>
          <w:szCs w:val="19"/>
          <w:color w:val="auto"/>
        </w:rPr>
        <w:t>BILLERICA</w:t>
      </w:r>
      <w:r>
        <w:rPr>
          <w:sz w:val="20"/>
          <w:szCs w:val="20"/>
          <w:color w:val="auto"/>
        </w:rPr>
        <w:tab/>
      </w:r>
      <w:r>
        <w:rPr>
          <w:rFonts w:ascii="Arial" w:cs="Arial" w:eastAsia="Arial" w:hAnsi="Arial"/>
          <w:sz w:val="19"/>
          <w:szCs w:val="19"/>
          <w:color w:val="auto"/>
        </w:rPr>
        <w:t>MASSACHUSETTS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01862</w:t>
      </w:r>
    </w:p>
    <w:p>
      <w:pPr>
        <w:spacing w:after="0" w:line="100" w:lineRule="exact"/>
        <w:rPr>
          <w:sz w:val="20"/>
          <w:szCs w:val="20"/>
          <w:color w:val="auto"/>
        </w:rPr>
      </w:pPr>
    </w:p>
    <w:p>
      <w:pPr>
        <w:sectPr>
          <w:pgSz w:w="11900" w:h="16838" w:orient="portrait"/>
          <w:cols w:equalWidth="0" w:num="2">
            <w:col w:w="6040" w:space="720"/>
            <w:col w:w="4480"/>
          </w:cols>
          <w:pgMar w:left="320" w:top="118" w:right="339" w:bottom="0" w:gutter="0" w:footer="0" w:header="0"/>
          <w:type w:val="continuous"/>
        </w:sectPr>
      </w:pPr>
    </w:p>
    <w:p>
      <w:pPr>
        <w:ind w:left="60"/>
        <w:spacing w:after="0"/>
        <w:tabs>
          <w:tab w:leader="none" w:pos="4300" w:val="left"/>
        </w:tabs>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34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Hua</w:t>
            </w:r>
          </w:p>
        </w:tc>
        <w:tc>
          <w:tcPr>
            <w:tcW w:w="194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22"/>
                <w:szCs w:val="22"/>
                <w:color w:val="auto"/>
                <w:w w:val="97"/>
              </w:rPr>
              <w:t>Guichao</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34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340" w:type="dxa"/>
            <w:vAlign w:val="bottom"/>
            <w:gridSpan w:val="2"/>
          </w:tcPr>
          <w:p>
            <w:pPr>
              <w:ind w:left="40"/>
              <w:spacing w:after="0"/>
              <w:rPr>
                <w:sz w:val="20"/>
                <w:szCs w:val="20"/>
                <w:color w:val="auto"/>
              </w:rPr>
            </w:pPr>
            <w:r>
              <w:rPr>
                <w:rFonts w:ascii="Arial" w:cs="Arial" w:eastAsia="Arial" w:hAnsi="Arial"/>
                <w:sz w:val="22"/>
                <w:szCs w:val="22"/>
                <w:color w:val="auto"/>
                <w:w w:val="96"/>
              </w:rPr>
              <w:t>76 TREBLE COVE RD. BUILDING</w:t>
            </w:r>
          </w:p>
        </w:tc>
        <w:tc>
          <w:tcPr>
            <w:tcW w:w="8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3</w:t>
            </w:r>
          </w:p>
        </w:tc>
        <w:tc>
          <w:tcPr>
            <w:tcW w:w="19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940" w:type="dxa"/>
            <w:vAlign w:val="bottom"/>
          </w:tcPr>
          <w:p>
            <w:pPr>
              <w:jc w:val="center"/>
              <w:ind w:right="1232"/>
              <w:spacing w:after="0"/>
              <w:rPr>
                <w:sz w:val="20"/>
                <w:szCs w:val="20"/>
                <w:color w:val="auto"/>
              </w:rPr>
            </w:pPr>
            <w:r>
              <w:rPr>
                <w:rFonts w:ascii="Arial" w:cs="Arial" w:eastAsia="Arial" w:hAnsi="Arial"/>
                <w:sz w:val="22"/>
                <w:szCs w:val="22"/>
                <w:b w:val="1"/>
                <w:bCs w:val="1"/>
                <w:color w:val="auto"/>
                <w:w w:val="96"/>
              </w:rPr>
              <w:t>City</w:t>
            </w:r>
          </w:p>
        </w:tc>
        <w:tc>
          <w:tcPr>
            <w:tcW w:w="3100" w:type="dxa"/>
            <w:vAlign w:val="bottom"/>
            <w:gridSpan w:val="2"/>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BILLERICA</w:t>
            </w:r>
          </w:p>
        </w:tc>
        <w:tc>
          <w:tcPr>
            <w:tcW w:w="1940" w:type="dxa"/>
            <w:vAlign w:val="bottom"/>
          </w:tcPr>
          <w:p>
            <w:pPr>
              <w:spacing w:after="0"/>
              <w:rPr>
                <w:sz w:val="24"/>
                <w:szCs w:val="24"/>
                <w:color w:val="auto"/>
              </w:rPr>
            </w:pPr>
          </w:p>
        </w:tc>
        <w:tc>
          <w:tcPr>
            <w:tcW w:w="3100" w:type="dxa"/>
            <w:vAlign w:val="bottom"/>
            <w:gridSpan w:val="2"/>
          </w:tcPr>
          <w:p>
            <w:pPr>
              <w:ind w:left="6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01862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ind w:left="100"/>
              <w:spacing w:after="0"/>
              <w:rPr>
                <w:sz w:val="20"/>
                <w:szCs w:val="20"/>
                <w:color w:val="auto"/>
              </w:rPr>
            </w:pPr>
            <w:r>
              <w:rPr>
                <w:rFonts w:ascii="Arial" w:cs="Arial" w:eastAsia="Arial" w:hAnsi="Arial"/>
                <w:sz w:val="22"/>
                <w:szCs w:val="22"/>
                <w:color w:val="auto"/>
                <w:w w:val="99"/>
              </w:rPr>
              <w:t>Executive Officer X 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34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34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Varier</w:t>
            </w:r>
          </w:p>
        </w:tc>
        <w:tc>
          <w:tcPr>
            <w:tcW w:w="194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22"/>
                <w:szCs w:val="22"/>
                <w:color w:val="auto"/>
                <w:w w:val="92"/>
              </w:rPr>
              <w:t>Krishnan</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34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340" w:type="dxa"/>
            <w:vAlign w:val="bottom"/>
            <w:gridSpan w:val="2"/>
          </w:tcPr>
          <w:p>
            <w:pPr>
              <w:ind w:left="40"/>
              <w:spacing w:after="0"/>
              <w:rPr>
                <w:sz w:val="20"/>
                <w:szCs w:val="20"/>
                <w:color w:val="auto"/>
              </w:rPr>
            </w:pPr>
            <w:r>
              <w:rPr>
                <w:rFonts w:ascii="Arial" w:cs="Arial" w:eastAsia="Arial" w:hAnsi="Arial"/>
                <w:sz w:val="22"/>
                <w:szCs w:val="22"/>
                <w:color w:val="auto"/>
                <w:w w:val="96"/>
              </w:rPr>
              <w:t>76 TREBLE COVE RD. BUILDING</w:t>
            </w:r>
          </w:p>
        </w:tc>
        <w:tc>
          <w:tcPr>
            <w:tcW w:w="8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3</w:t>
            </w:r>
          </w:p>
        </w:tc>
        <w:tc>
          <w:tcPr>
            <w:tcW w:w="19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940" w:type="dxa"/>
            <w:vAlign w:val="bottom"/>
          </w:tcPr>
          <w:p>
            <w:pPr>
              <w:jc w:val="center"/>
              <w:ind w:right="1232"/>
              <w:spacing w:after="0"/>
              <w:rPr>
                <w:sz w:val="20"/>
                <w:szCs w:val="20"/>
                <w:color w:val="auto"/>
              </w:rPr>
            </w:pPr>
            <w:r>
              <w:rPr>
                <w:rFonts w:ascii="Arial" w:cs="Arial" w:eastAsia="Arial" w:hAnsi="Arial"/>
                <w:sz w:val="22"/>
                <w:szCs w:val="22"/>
                <w:b w:val="1"/>
                <w:bCs w:val="1"/>
                <w:color w:val="auto"/>
                <w:w w:val="96"/>
              </w:rPr>
              <w:t>City</w:t>
            </w:r>
          </w:p>
        </w:tc>
        <w:tc>
          <w:tcPr>
            <w:tcW w:w="3100" w:type="dxa"/>
            <w:vAlign w:val="bottom"/>
            <w:gridSpan w:val="2"/>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BILLERICA</w:t>
            </w:r>
          </w:p>
        </w:tc>
        <w:tc>
          <w:tcPr>
            <w:tcW w:w="1940" w:type="dxa"/>
            <w:vAlign w:val="bottom"/>
          </w:tcPr>
          <w:p>
            <w:pPr>
              <w:spacing w:after="0"/>
              <w:rPr>
                <w:sz w:val="24"/>
                <w:szCs w:val="24"/>
                <w:color w:val="auto"/>
              </w:rPr>
            </w:pPr>
          </w:p>
        </w:tc>
        <w:tc>
          <w:tcPr>
            <w:tcW w:w="3100" w:type="dxa"/>
            <w:vAlign w:val="bottom"/>
            <w:gridSpan w:val="2"/>
          </w:tcPr>
          <w:p>
            <w:pPr>
              <w:ind w:left="6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01862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ind w:left="100"/>
              <w:spacing w:after="0"/>
              <w:rPr>
                <w:sz w:val="20"/>
                <w:szCs w:val="20"/>
                <w:color w:val="auto"/>
              </w:rPr>
            </w:pPr>
            <w:r>
              <w:rPr>
                <w:rFonts w:ascii="Arial" w:cs="Arial" w:eastAsia="Arial" w:hAnsi="Arial"/>
                <w:sz w:val="22"/>
                <w:szCs w:val="22"/>
                <w:color w:val="auto"/>
                <w:w w:val="99"/>
              </w:rPr>
              <w:t>Executive Officer X 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499"/>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34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2"/>
        </w:trPr>
        <w:tc>
          <w:tcPr>
            <w:tcW w:w="334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Mahoney</w:t>
            </w:r>
          </w:p>
        </w:tc>
        <w:tc>
          <w:tcPr>
            <w:tcW w:w="194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22"/>
                <w:szCs w:val="22"/>
                <w:color w:val="auto"/>
              </w:rPr>
              <w:t>Timothy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34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340" w:type="dxa"/>
            <w:vAlign w:val="bottom"/>
            <w:gridSpan w:val="2"/>
          </w:tcPr>
          <w:p>
            <w:pPr>
              <w:ind w:left="40"/>
              <w:spacing w:after="0"/>
              <w:rPr>
                <w:sz w:val="20"/>
                <w:szCs w:val="20"/>
                <w:color w:val="auto"/>
              </w:rPr>
            </w:pPr>
            <w:r>
              <w:rPr>
                <w:rFonts w:ascii="Arial" w:cs="Arial" w:eastAsia="Arial" w:hAnsi="Arial"/>
                <w:sz w:val="22"/>
                <w:szCs w:val="22"/>
                <w:color w:val="auto"/>
                <w:w w:val="96"/>
              </w:rPr>
              <w:t>76 TREBLE COVE RD. BUILDING</w:t>
            </w:r>
          </w:p>
        </w:tc>
        <w:tc>
          <w:tcPr>
            <w:tcW w:w="8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3</w:t>
            </w:r>
          </w:p>
        </w:tc>
        <w:tc>
          <w:tcPr>
            <w:tcW w:w="19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940" w:type="dxa"/>
            <w:vAlign w:val="bottom"/>
          </w:tcPr>
          <w:p>
            <w:pPr>
              <w:jc w:val="center"/>
              <w:ind w:right="1232"/>
              <w:spacing w:after="0"/>
              <w:rPr>
                <w:sz w:val="20"/>
                <w:szCs w:val="20"/>
                <w:color w:val="auto"/>
              </w:rPr>
            </w:pPr>
            <w:r>
              <w:rPr>
                <w:rFonts w:ascii="Arial" w:cs="Arial" w:eastAsia="Arial" w:hAnsi="Arial"/>
                <w:sz w:val="22"/>
                <w:szCs w:val="22"/>
                <w:b w:val="1"/>
                <w:bCs w:val="1"/>
                <w:color w:val="auto"/>
                <w:w w:val="96"/>
              </w:rPr>
              <w:t>City</w:t>
            </w:r>
          </w:p>
        </w:tc>
        <w:tc>
          <w:tcPr>
            <w:tcW w:w="3100" w:type="dxa"/>
            <w:vAlign w:val="bottom"/>
            <w:gridSpan w:val="2"/>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BILLERICA</w:t>
            </w:r>
          </w:p>
        </w:tc>
        <w:tc>
          <w:tcPr>
            <w:tcW w:w="1940" w:type="dxa"/>
            <w:vAlign w:val="bottom"/>
          </w:tcPr>
          <w:p>
            <w:pPr>
              <w:spacing w:after="0"/>
              <w:rPr>
                <w:sz w:val="24"/>
                <w:szCs w:val="24"/>
                <w:color w:val="auto"/>
              </w:rPr>
            </w:pPr>
          </w:p>
        </w:tc>
        <w:tc>
          <w:tcPr>
            <w:tcW w:w="3100" w:type="dxa"/>
            <w:vAlign w:val="bottom"/>
            <w:gridSpan w:val="2"/>
          </w:tcPr>
          <w:p>
            <w:pPr>
              <w:ind w:left="6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01862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ind w:left="100"/>
              <w:spacing w:after="0"/>
              <w:rPr>
                <w:sz w:val="20"/>
                <w:szCs w:val="20"/>
                <w:color w:val="auto"/>
              </w:rPr>
            </w:pPr>
            <w:r>
              <w:rPr>
                <w:rFonts w:ascii="Arial" w:cs="Arial" w:eastAsia="Arial" w:hAnsi="Arial"/>
                <w:sz w:val="22"/>
                <w:szCs w:val="22"/>
                <w:color w:val="auto"/>
                <w:w w:val="99"/>
              </w:rPr>
              <w:t>Executive Officer X 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r>
        <w:trPr>
          <w:trHeight w:val="500"/>
        </w:trPr>
        <w:tc>
          <w:tcPr>
            <w:tcW w:w="422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13"/>
        </w:trPr>
        <w:tc>
          <w:tcPr>
            <w:tcW w:w="3340" w:type="dxa"/>
            <w:vAlign w:val="bottom"/>
            <w:tcBorders>
              <w:bottom w:val="single" w:sz="8" w:color="9A9A9A"/>
            </w:tcBorders>
            <w:gridSpan w:val="2"/>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2220" w:type="dxa"/>
            <w:vAlign w:val="bottom"/>
            <w:tcBorders>
              <w:bottom w:val="single" w:sz="8" w:color="9A9A9A"/>
            </w:tcBorders>
          </w:tcPr>
          <w:p>
            <w:pPr>
              <w:spacing w:after="0"/>
              <w:rPr>
                <w:sz w:val="18"/>
                <w:szCs w:val="18"/>
                <w:color w:val="auto"/>
              </w:rPr>
            </w:pPr>
          </w:p>
        </w:tc>
        <w:tc>
          <w:tcPr>
            <w:tcW w:w="4800" w:type="dxa"/>
            <w:vAlign w:val="bottom"/>
            <w:tcBorders>
              <w:bottom w:val="single" w:sz="8" w:color="9A9A9A"/>
            </w:tcBorders>
          </w:tcPr>
          <w:p>
            <w:pPr>
              <w:spacing w:after="0"/>
              <w:rPr>
                <w:sz w:val="18"/>
                <w:szCs w:val="18"/>
                <w:color w:val="auto"/>
              </w:rPr>
            </w:pPr>
          </w:p>
        </w:tc>
      </w:tr>
      <w:tr>
        <w:trPr>
          <w:trHeight w:val="401"/>
        </w:trPr>
        <w:tc>
          <w:tcPr>
            <w:tcW w:w="334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Last Name</w:t>
            </w:r>
          </w:p>
        </w:tc>
        <w:tc>
          <w:tcPr>
            <w:tcW w:w="88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9"/>
              </w:rPr>
              <w:t>First Name</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Sokolow</w:t>
            </w:r>
          </w:p>
        </w:tc>
        <w:tc>
          <w:tcPr>
            <w:tcW w:w="194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22"/>
                <w:szCs w:val="22"/>
                <w:color w:val="auto"/>
                <w:w w:val="99"/>
              </w:rPr>
              <w:t>Leonard</w:t>
            </w:r>
          </w:p>
        </w:tc>
        <w:tc>
          <w:tcPr>
            <w:tcW w:w="2220" w:type="dxa"/>
            <w:vAlign w:val="bottom"/>
          </w:tcPr>
          <w:p>
            <w:pPr>
              <w:spacing w:after="0"/>
              <w:rPr>
                <w:sz w:val="24"/>
                <w:szCs w:val="24"/>
                <w:color w:val="auto"/>
              </w:rPr>
            </w:pPr>
          </w:p>
        </w:tc>
        <w:tc>
          <w:tcPr>
            <w:tcW w:w="4800" w:type="dxa"/>
            <w:vAlign w:val="bottom"/>
          </w:tcPr>
          <w:p>
            <w:pPr>
              <w:spacing w:after="0"/>
              <w:rPr>
                <w:sz w:val="24"/>
                <w:szCs w:val="24"/>
                <w:color w:val="auto"/>
              </w:rPr>
            </w:pPr>
          </w:p>
        </w:tc>
      </w:tr>
      <w:tr>
        <w:trPr>
          <w:trHeight w:val="297"/>
        </w:trPr>
        <w:tc>
          <w:tcPr>
            <w:tcW w:w="3340" w:type="dxa"/>
            <w:vAlign w:val="bottom"/>
            <w:gridSpan w:val="2"/>
          </w:tcPr>
          <w:p>
            <w:pPr>
              <w:jc w:val="center"/>
              <w:spacing w:after="0"/>
              <w:rPr>
                <w:sz w:val="20"/>
                <w:szCs w:val="20"/>
                <w:color w:val="auto"/>
              </w:rPr>
            </w:pPr>
            <w:r>
              <w:rPr>
                <w:rFonts w:ascii="Arial" w:cs="Arial" w:eastAsia="Arial" w:hAnsi="Arial"/>
                <w:sz w:val="22"/>
                <w:szCs w:val="22"/>
                <w:b w:val="1"/>
                <w:bCs w:val="1"/>
                <w:color w:val="auto"/>
                <w:w w:val="86"/>
              </w:rPr>
              <w:t>Street Address 1</w:t>
            </w:r>
          </w:p>
        </w:tc>
        <w:tc>
          <w:tcPr>
            <w:tcW w:w="880" w:type="dxa"/>
            <w:vAlign w:val="bottom"/>
          </w:tcPr>
          <w:p>
            <w:pPr>
              <w:spacing w:after="0"/>
              <w:rPr>
                <w:sz w:val="24"/>
                <w:szCs w:val="24"/>
                <w:color w:val="auto"/>
              </w:rPr>
            </w:pPr>
          </w:p>
        </w:tc>
        <w:tc>
          <w:tcPr>
            <w:tcW w:w="2220" w:type="dxa"/>
            <w:vAlign w:val="bottom"/>
          </w:tcPr>
          <w:p>
            <w:pPr>
              <w:jc w:val="center"/>
              <w:ind w:right="452"/>
              <w:spacing w:after="0"/>
              <w:rPr>
                <w:sz w:val="20"/>
                <w:szCs w:val="20"/>
                <w:color w:val="auto"/>
              </w:rPr>
            </w:pPr>
            <w:r>
              <w:rPr>
                <w:rFonts w:ascii="Arial" w:cs="Arial" w:eastAsia="Arial" w:hAnsi="Arial"/>
                <w:sz w:val="22"/>
                <w:szCs w:val="22"/>
                <w:b w:val="1"/>
                <w:bCs w:val="1"/>
                <w:color w:val="auto"/>
                <w:w w:val="85"/>
              </w:rPr>
              <w:t>Street Address 2</w:t>
            </w:r>
          </w:p>
        </w:tc>
        <w:tc>
          <w:tcPr>
            <w:tcW w:w="4800" w:type="dxa"/>
            <w:vAlign w:val="bottom"/>
          </w:tcPr>
          <w:p>
            <w:pPr>
              <w:spacing w:after="0"/>
              <w:rPr>
                <w:sz w:val="24"/>
                <w:szCs w:val="24"/>
                <w:color w:val="auto"/>
              </w:rPr>
            </w:pPr>
          </w:p>
        </w:tc>
      </w:tr>
      <w:tr>
        <w:trPr>
          <w:trHeight w:val="266"/>
        </w:trPr>
        <w:tc>
          <w:tcPr>
            <w:tcW w:w="3340" w:type="dxa"/>
            <w:vAlign w:val="bottom"/>
            <w:gridSpan w:val="2"/>
          </w:tcPr>
          <w:p>
            <w:pPr>
              <w:ind w:left="40"/>
              <w:spacing w:after="0"/>
              <w:rPr>
                <w:sz w:val="20"/>
                <w:szCs w:val="20"/>
                <w:color w:val="auto"/>
              </w:rPr>
            </w:pPr>
            <w:r>
              <w:rPr>
                <w:rFonts w:ascii="Arial" w:cs="Arial" w:eastAsia="Arial" w:hAnsi="Arial"/>
                <w:sz w:val="22"/>
                <w:szCs w:val="22"/>
                <w:color w:val="auto"/>
                <w:w w:val="96"/>
              </w:rPr>
              <w:t>76 TREBLE COVE RD. BUILDING</w:t>
            </w:r>
          </w:p>
        </w:tc>
        <w:tc>
          <w:tcPr>
            <w:tcW w:w="8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74"/>
        </w:trPr>
        <w:tc>
          <w:tcPr>
            <w:tcW w:w="1400" w:type="dxa"/>
            <w:vAlign w:val="bottom"/>
          </w:tcPr>
          <w:p>
            <w:pPr>
              <w:ind w:left="40"/>
              <w:spacing w:after="0"/>
              <w:rPr>
                <w:sz w:val="20"/>
                <w:szCs w:val="20"/>
                <w:color w:val="auto"/>
              </w:rPr>
            </w:pPr>
            <w:r>
              <w:rPr>
                <w:rFonts w:ascii="Arial" w:cs="Arial" w:eastAsia="Arial" w:hAnsi="Arial"/>
                <w:sz w:val="22"/>
                <w:szCs w:val="22"/>
                <w:color w:val="auto"/>
              </w:rPr>
              <w:t>3</w:t>
            </w:r>
          </w:p>
        </w:tc>
        <w:tc>
          <w:tcPr>
            <w:tcW w:w="19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800" w:type="dxa"/>
            <w:vAlign w:val="bottom"/>
          </w:tcPr>
          <w:p>
            <w:pPr>
              <w:spacing w:after="0"/>
              <w:rPr>
                <w:sz w:val="23"/>
                <w:szCs w:val="23"/>
                <w:color w:val="auto"/>
              </w:rPr>
            </w:pPr>
          </w:p>
        </w:tc>
      </w:tr>
      <w:tr>
        <w:trPr>
          <w:trHeight w:val="297"/>
        </w:trPr>
        <w:tc>
          <w:tcPr>
            <w:tcW w:w="1400" w:type="dxa"/>
            <w:vAlign w:val="bottom"/>
          </w:tcPr>
          <w:p>
            <w:pPr>
              <w:spacing w:after="0"/>
              <w:rPr>
                <w:sz w:val="24"/>
                <w:szCs w:val="24"/>
                <w:color w:val="auto"/>
              </w:rPr>
            </w:pPr>
          </w:p>
        </w:tc>
        <w:tc>
          <w:tcPr>
            <w:tcW w:w="1940" w:type="dxa"/>
            <w:vAlign w:val="bottom"/>
          </w:tcPr>
          <w:p>
            <w:pPr>
              <w:jc w:val="center"/>
              <w:ind w:right="1232"/>
              <w:spacing w:after="0"/>
              <w:rPr>
                <w:sz w:val="20"/>
                <w:szCs w:val="20"/>
                <w:color w:val="auto"/>
              </w:rPr>
            </w:pPr>
            <w:r>
              <w:rPr>
                <w:rFonts w:ascii="Arial" w:cs="Arial" w:eastAsia="Arial" w:hAnsi="Arial"/>
                <w:sz w:val="22"/>
                <w:szCs w:val="22"/>
                <w:b w:val="1"/>
                <w:bCs w:val="1"/>
                <w:color w:val="auto"/>
                <w:w w:val="96"/>
              </w:rPr>
              <w:t>City</w:t>
            </w:r>
          </w:p>
        </w:tc>
        <w:tc>
          <w:tcPr>
            <w:tcW w:w="3100" w:type="dxa"/>
            <w:vAlign w:val="bottom"/>
            <w:gridSpan w:val="2"/>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480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BILLERICA</w:t>
            </w:r>
          </w:p>
        </w:tc>
        <w:tc>
          <w:tcPr>
            <w:tcW w:w="1940" w:type="dxa"/>
            <w:vAlign w:val="bottom"/>
          </w:tcPr>
          <w:p>
            <w:pPr>
              <w:spacing w:after="0"/>
              <w:rPr>
                <w:sz w:val="24"/>
                <w:szCs w:val="24"/>
                <w:color w:val="auto"/>
              </w:rPr>
            </w:pPr>
          </w:p>
        </w:tc>
        <w:tc>
          <w:tcPr>
            <w:tcW w:w="3100" w:type="dxa"/>
            <w:vAlign w:val="bottom"/>
            <w:gridSpan w:val="2"/>
          </w:tcPr>
          <w:p>
            <w:pPr>
              <w:ind w:left="60"/>
              <w:spacing w:after="0"/>
              <w:rPr>
                <w:sz w:val="20"/>
                <w:szCs w:val="20"/>
                <w:color w:val="auto"/>
              </w:rPr>
            </w:pPr>
            <w:r>
              <w:rPr>
                <w:rFonts w:ascii="Arial" w:cs="Arial" w:eastAsia="Arial" w:hAnsi="Arial"/>
                <w:sz w:val="22"/>
                <w:szCs w:val="22"/>
                <w:color w:val="auto"/>
              </w:rPr>
              <w:t>MASSACHUSETTS</w:t>
            </w:r>
          </w:p>
        </w:tc>
        <w:tc>
          <w:tcPr>
            <w:tcW w:w="4800" w:type="dxa"/>
            <w:vAlign w:val="bottom"/>
          </w:tcPr>
          <w:p>
            <w:pPr>
              <w:jc w:val="right"/>
              <w:ind w:right="3832"/>
              <w:spacing w:after="0"/>
              <w:rPr>
                <w:sz w:val="20"/>
                <w:szCs w:val="20"/>
                <w:color w:val="auto"/>
              </w:rPr>
            </w:pPr>
            <w:r>
              <w:rPr>
                <w:rFonts w:ascii="Arial" w:cs="Arial" w:eastAsia="Arial" w:hAnsi="Arial"/>
                <w:sz w:val="22"/>
                <w:szCs w:val="22"/>
                <w:color w:val="auto"/>
              </w:rPr>
              <w:t>01862</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820" w:type="dxa"/>
            <w:vAlign w:val="bottom"/>
            <w:gridSpan w:val="2"/>
          </w:tcPr>
          <w:p>
            <w:pPr>
              <w:ind w:left="100"/>
              <w:spacing w:after="0"/>
              <w:rPr>
                <w:sz w:val="20"/>
                <w:szCs w:val="20"/>
                <w:color w:val="auto"/>
              </w:rPr>
            </w:pPr>
            <w:r>
              <w:rPr>
                <w:rFonts w:ascii="Arial" w:cs="Arial" w:eastAsia="Arial" w:hAnsi="Arial"/>
                <w:sz w:val="22"/>
                <w:szCs w:val="22"/>
                <w:color w:val="auto"/>
                <w:w w:val="99"/>
              </w:rPr>
              <w:t>Executive Officer X Director</w:t>
            </w:r>
          </w:p>
        </w:tc>
        <w:tc>
          <w:tcPr>
            <w:tcW w:w="2220" w:type="dxa"/>
            <w:vAlign w:val="bottom"/>
          </w:tcPr>
          <w:p>
            <w:pPr>
              <w:ind w:left="40"/>
              <w:spacing w:after="0"/>
              <w:rPr>
                <w:sz w:val="20"/>
                <w:szCs w:val="20"/>
                <w:color w:val="auto"/>
              </w:rPr>
            </w:pPr>
            <w:r>
              <w:rPr>
                <w:rFonts w:ascii="Arial" w:cs="Arial" w:eastAsia="Arial" w:hAnsi="Arial"/>
                <w:sz w:val="22"/>
                <w:szCs w:val="22"/>
                <w:color w:val="auto"/>
              </w:rPr>
              <w:t>Promoter</w:t>
            </w:r>
          </w:p>
        </w:tc>
        <w:tc>
          <w:tcPr>
            <w:tcW w:w="4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-5633085</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-5633085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-3609975</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-3609975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-1586865</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-1586865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0" w:gutter="0" w:footer="0" w:header="0"/>
          <w:type w:val="continuous"/>
        </w:sectPr>
      </w:pPr>
    </w:p>
    <w:bookmarkStart w:id="2" w:name="page3"/>
    <w:bookmarkEnd w:id="2"/>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56" w:lineRule="exact"/>
        <w:rPr>
          <w:sz w:val="20"/>
          <w:szCs w:val="20"/>
          <w:color w:val="auto"/>
        </w:rPr>
      </w:pPr>
    </w:p>
    <w:p>
      <w:pPr>
        <w:ind w:left="1200"/>
        <w:spacing w:after="0"/>
        <w:tabs>
          <w:tab w:leader="none" w:pos="4520" w:val="left"/>
          <w:tab w:leader="none" w:pos="776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ind w:left="40"/>
        <w:spacing w:after="0"/>
        <w:tabs>
          <w:tab w:leader="none" w:pos="3380" w:val="left"/>
        </w:tabs>
        <w:rPr>
          <w:sz w:val="20"/>
          <w:szCs w:val="20"/>
          <w:color w:val="auto"/>
        </w:rPr>
      </w:pPr>
      <w:r>
        <w:rPr>
          <w:rFonts w:ascii="Arial" w:cs="Arial" w:eastAsia="Arial" w:hAnsi="Arial"/>
          <w:sz w:val="22"/>
          <w:szCs w:val="22"/>
          <w:color w:val="auto"/>
        </w:rPr>
        <w:t>Wilcox</w:t>
      </w:r>
      <w:r>
        <w:rPr>
          <w:sz w:val="20"/>
          <w:szCs w:val="20"/>
          <w:color w:val="auto"/>
        </w:rPr>
        <w:tab/>
      </w:r>
      <w:r>
        <w:rPr>
          <w:rFonts w:ascii="Arial" w:cs="Arial" w:eastAsia="Arial" w:hAnsi="Arial"/>
          <w:sz w:val="22"/>
          <w:szCs w:val="22"/>
          <w:color w:val="auto"/>
        </w:rPr>
        <w:t>Stuart</w:t>
      </w:r>
    </w:p>
    <w:p>
      <w:pPr>
        <w:spacing w:after="0" w:line="38" w:lineRule="exact"/>
        <w:rPr>
          <w:sz w:val="20"/>
          <w:szCs w:val="20"/>
          <w:color w:val="auto"/>
        </w:rPr>
      </w:pPr>
    </w:p>
    <w:p>
      <w:pPr>
        <w:ind w:left="940"/>
        <w:spacing w:after="0"/>
        <w:tabs>
          <w:tab w:leader="none" w:pos="428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8"/>
          <w:szCs w:val="18"/>
          <w:b w:val="1"/>
          <w:bCs w:val="1"/>
          <w:color w:val="auto"/>
        </w:rPr>
        <w:t>Street Address 2</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22"/>
          <w:szCs w:val="22"/>
          <w:color w:val="auto"/>
        </w:rPr>
        <w:t>76 TREBLE COVE RD. BUILDING</w:t>
      </w:r>
    </w:p>
    <w:p>
      <w:pPr>
        <w:spacing w:after="0" w:line="8" w:lineRule="exact"/>
        <w:rPr>
          <w:sz w:val="20"/>
          <w:szCs w:val="20"/>
          <w:color w:val="auto"/>
        </w:rPr>
      </w:pPr>
    </w:p>
    <w:p>
      <w:pPr>
        <w:ind w:left="4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p>
    <w:p>
      <w:pPr>
        <w:jc w:val="both"/>
        <w:ind w:left="1500"/>
        <w:spacing w:after="0"/>
        <w:tabs>
          <w:tab w:leader="none" w:pos="3940" w:val="left"/>
          <w:tab w:leader="none" w:pos="76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380" w:val="left"/>
          <w:tab w:leader="none" w:pos="6740" w:val="left"/>
        </w:tabs>
        <w:rPr>
          <w:sz w:val="20"/>
          <w:szCs w:val="20"/>
          <w:color w:val="auto"/>
        </w:rPr>
      </w:pPr>
      <w:r>
        <w:rPr>
          <w:rFonts w:ascii="Arial" w:cs="Arial" w:eastAsia="Arial" w:hAnsi="Arial"/>
          <w:sz w:val="22"/>
          <w:szCs w:val="22"/>
          <w:color w:val="auto"/>
        </w:rPr>
        <w:t>BILLERICA</w:t>
      </w:r>
      <w:r>
        <w:rPr>
          <w:sz w:val="20"/>
          <w:szCs w:val="20"/>
          <w:color w:val="auto"/>
        </w:rPr>
        <w:tab/>
      </w:r>
      <w:r>
        <w:rPr>
          <w:rFonts w:ascii="Arial" w:cs="Arial" w:eastAsia="Arial" w:hAnsi="Arial"/>
          <w:sz w:val="22"/>
          <w:szCs w:val="22"/>
          <w:color w:val="auto"/>
        </w:rPr>
        <w:t>MASSACHUSETTS</w:t>
      </w:r>
      <w:r>
        <w:rPr>
          <w:sz w:val="20"/>
          <w:szCs w:val="20"/>
          <w:color w:val="auto"/>
        </w:rPr>
        <w:tab/>
      </w:r>
      <w:r>
        <w:rPr>
          <w:rFonts w:ascii="Arial" w:cs="Arial" w:eastAsia="Arial" w:hAnsi="Arial"/>
          <w:sz w:val="19"/>
          <w:szCs w:val="19"/>
          <w:color w:val="auto"/>
        </w:rPr>
        <w:t>01862</w:t>
      </w:r>
    </w:p>
    <w:p>
      <w:pPr>
        <w:spacing w:after="0" w:line="65" w:lineRule="exact"/>
        <w:rPr>
          <w:sz w:val="20"/>
          <w:szCs w:val="20"/>
          <w:color w:val="auto"/>
        </w:rPr>
      </w:pPr>
    </w:p>
    <w:p>
      <w:pPr>
        <w:ind w:left="60"/>
        <w:spacing w:after="0"/>
        <w:tabs>
          <w:tab w:leader="none" w:pos="1480" w:val="left"/>
          <w:tab w:leader="none" w:pos="424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22"/>
          <w:szCs w:val="22"/>
          <w:color w:val="auto"/>
        </w:rPr>
        <w:t>Executive Officer X Director</w:t>
      </w:r>
      <w:r>
        <w:rPr>
          <w:sz w:val="20"/>
          <w:szCs w:val="20"/>
          <w:color w:val="auto"/>
        </w:rPr>
        <w:tab/>
      </w:r>
      <w:r>
        <w:rPr>
          <w:rFonts w:ascii="Arial" w:cs="Arial" w:eastAsia="Arial" w:hAnsi="Arial"/>
          <w:sz w:val="19"/>
          <w:szCs w:val="19"/>
          <w:color w:val="auto"/>
        </w:rPr>
        <w:t>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131445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60" w:orient="portrait"/>
          <w:cols w:equalWidth="0" w:num="1">
            <w:col w:w="10139"/>
          </w:cols>
          <w:pgMar w:left="320" w:top="118"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60" w:hanging="201"/>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00"/>
        <w:spacing w:after="0"/>
        <w:tabs>
          <w:tab w:leader="none" w:pos="306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2"/>
          <w:szCs w:val="22"/>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20" w:type="dxa"/>
            <w:vAlign w:val="bottom"/>
          </w:tcPr>
          <w:p>
            <w:pPr>
              <w:spacing w:after="0"/>
              <w:rPr>
                <w:sz w:val="20"/>
                <w:szCs w:val="20"/>
                <w:color w:val="auto"/>
              </w:rPr>
            </w:pPr>
            <w:r>
              <w:rPr>
                <w:rFonts w:ascii="Arial" w:cs="Arial" w:eastAsia="Arial" w:hAnsi="Arial"/>
                <w:sz w:val="22"/>
                <w:szCs w:val="22"/>
                <w:color w:val="auto"/>
              </w:rPr>
              <w:t>Health Care</w:t>
            </w:r>
          </w:p>
        </w:tc>
        <w:tc>
          <w:tcPr>
            <w:tcW w:w="2920" w:type="dxa"/>
            <w:vAlign w:val="bottom"/>
          </w:tcPr>
          <w:p>
            <w:pPr>
              <w:ind w:left="3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20" w:type="dxa"/>
            <w:vAlign w:val="bottom"/>
            <w:vMerge w:val="restart"/>
          </w:tcPr>
          <w:p>
            <w:pPr>
              <w:ind w:left="3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2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20" w:type="dxa"/>
            <w:vAlign w:val="bottom"/>
          </w:tcPr>
          <w:p>
            <w:pPr>
              <w:ind w:left="3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7"/>
        </w:trPr>
        <w:tc>
          <w:tcPr>
            <w:tcW w:w="2320" w:type="dxa"/>
            <w:vAlign w:val="bottom"/>
          </w:tcPr>
          <w:p>
            <w:pPr>
              <w:ind w:left="200"/>
              <w:spacing w:after="0"/>
              <w:rPr>
                <w:sz w:val="20"/>
                <w:szCs w:val="20"/>
                <w:color w:val="auto"/>
              </w:rPr>
            </w:pPr>
            <w:r>
              <w:rPr>
                <w:rFonts w:ascii="Arial" w:cs="Arial" w:eastAsia="Arial" w:hAnsi="Arial"/>
                <w:sz w:val="22"/>
                <w:szCs w:val="22"/>
                <w:color w:val="auto"/>
                <w:w w:val="94"/>
              </w:rPr>
              <w:t>Hospitals &amp; Physicians</w:t>
            </w:r>
          </w:p>
        </w:tc>
        <w:tc>
          <w:tcPr>
            <w:tcW w:w="2920" w:type="dxa"/>
            <w:vAlign w:val="bottom"/>
          </w:tcPr>
          <w:p>
            <w:pPr>
              <w:ind w:left="58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20" w:type="dxa"/>
            <w:vAlign w:val="bottom"/>
          </w:tcPr>
          <w:p>
            <w:pPr>
              <w:ind w:left="58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2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20" w:type="dxa"/>
            <w:vAlign w:val="bottom"/>
          </w:tcPr>
          <w:p>
            <w:pPr>
              <w:ind w:left="58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Arial" w:cs="Arial" w:eastAsia="Arial" w:hAnsi="Arial"/>
                <w:sz w:val="22"/>
                <w:szCs w:val="22"/>
                <w:color w:val="auto"/>
              </w:rPr>
              <w:t>Manufacturing</w:t>
            </w:r>
          </w:p>
        </w:tc>
        <w:tc>
          <w:tcPr>
            <w:tcW w:w="2920" w:type="dxa"/>
            <w:vAlign w:val="bottom"/>
          </w:tcPr>
          <w:p>
            <w:pPr>
              <w:ind w:left="38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20" w:type="dxa"/>
            <w:vAlign w:val="bottom"/>
          </w:tcPr>
          <w:p>
            <w:pPr>
              <w:spacing w:after="0"/>
              <w:rPr>
                <w:sz w:val="20"/>
                <w:szCs w:val="20"/>
                <w:color w:val="auto"/>
              </w:rPr>
            </w:pPr>
            <w:r>
              <w:rPr>
                <w:rFonts w:ascii="Arial" w:cs="Arial" w:eastAsia="Arial" w:hAnsi="Arial"/>
                <w:sz w:val="22"/>
                <w:szCs w:val="22"/>
                <w:color w:val="auto"/>
              </w:rPr>
              <w:t>Real Estate</w:t>
            </w:r>
          </w:p>
        </w:tc>
        <w:tc>
          <w:tcPr>
            <w:tcW w:w="2920" w:type="dxa"/>
            <w:vAlign w:val="bottom"/>
          </w:tcPr>
          <w:p>
            <w:pPr>
              <w:ind w:left="58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20" w:type="dxa"/>
            <w:vAlign w:val="bottom"/>
            <w:vMerge w:val="restart"/>
          </w:tcPr>
          <w:p>
            <w:pPr>
              <w:ind w:left="58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20" w:type="dxa"/>
            <w:vAlign w:val="bottom"/>
            <w:vMerge w:val="restart"/>
          </w:tcPr>
          <w:p>
            <w:pPr>
              <w:ind w:left="12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20" w:type="dxa"/>
            <w:vAlign w:val="bottom"/>
          </w:tcPr>
          <w:p>
            <w:pPr>
              <w:spacing w:after="0"/>
              <w:rPr>
                <w:sz w:val="7"/>
                <w:szCs w:val="7"/>
                <w:color w:val="auto"/>
              </w:rPr>
            </w:pPr>
          </w:p>
        </w:tc>
        <w:tc>
          <w:tcPr>
            <w:tcW w:w="2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2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20" w:right="939" w:firstLine="1847"/>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2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2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2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60" w:orient="portrait"/>
          <w:cols w:equalWidth="0" w:num="2">
            <w:col w:w="3600" w:space="340"/>
            <w:col w:w="6199"/>
          </w:cols>
          <w:pgMar w:left="320" w:top="118"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287" w:lineRule="exact"/>
        <w:rPr>
          <w:sz w:val="20"/>
          <w:szCs w:val="20"/>
          <w:color w:val="auto"/>
        </w:rPr>
      </w:pPr>
    </w:p>
    <w:tbl>
      <w:tblPr>
        <w:tblLayout w:type="fixed"/>
        <w:tblInd w:w="360" w:type="dxa"/>
        <w:tblCellMar>
          <w:top w:w="0" w:type="dxa"/>
          <w:left w:w="0" w:type="dxa"/>
          <w:bottom w:w="0" w:type="dxa"/>
          <w:right w:w="0" w:type="dxa"/>
        </w:tblCellMar>
      </w:tblPr>
      <w:tr>
        <w:trPr>
          <w:trHeight w:val="297"/>
        </w:trPr>
        <w:tc>
          <w:tcPr>
            <w:tcW w:w="3620" w:type="dxa"/>
            <w:vAlign w:val="bottom"/>
          </w:tcPr>
          <w:p>
            <w:pPr>
              <w:spacing w:after="0"/>
              <w:rPr>
                <w:sz w:val="20"/>
                <w:szCs w:val="20"/>
                <w:color w:val="auto"/>
              </w:rPr>
            </w:pPr>
            <w:r>
              <w:rPr>
                <w:rFonts w:ascii="Arial" w:cs="Arial" w:eastAsia="Arial" w:hAnsi="Arial"/>
                <w:sz w:val="22"/>
                <w:szCs w:val="22"/>
                <w:color w:val="auto"/>
              </w:rPr>
              <w:t>Rule 504(b)(1) (not (i), (ii) or (iii))</w:t>
            </w:r>
          </w:p>
        </w:tc>
        <w:tc>
          <w:tcPr>
            <w:tcW w:w="4100" w:type="dxa"/>
            <w:vAlign w:val="bottom"/>
            <w:gridSpan w:val="2"/>
          </w:tcPr>
          <w:p>
            <w:pPr>
              <w:ind w:left="620"/>
              <w:spacing w:after="0"/>
              <w:rPr>
                <w:sz w:val="20"/>
                <w:szCs w:val="20"/>
                <w:color w:val="auto"/>
              </w:rPr>
            </w:pPr>
            <w:r>
              <w:rPr>
                <w:rFonts w:ascii="Arial" w:cs="Arial" w:eastAsia="Arial" w:hAnsi="Arial"/>
                <w:sz w:val="22"/>
                <w:szCs w:val="22"/>
                <w:color w:val="auto"/>
                <w:w w:val="93"/>
              </w:rPr>
              <w:t>Investment Company Act Section 3(c)</w:t>
            </w:r>
          </w:p>
        </w:tc>
        <w:tc>
          <w:tcPr>
            <w:tcW w:w="0" w:type="dxa"/>
            <w:vAlign w:val="bottom"/>
          </w:tcPr>
          <w:p>
            <w:pPr>
              <w:spacing w:after="0"/>
              <w:rPr>
                <w:sz w:val="1"/>
                <w:szCs w:val="1"/>
                <w:color w:val="auto"/>
              </w:rPr>
            </w:pPr>
          </w:p>
        </w:tc>
      </w:tr>
      <w:tr>
        <w:trPr>
          <w:trHeight w:val="274"/>
        </w:trPr>
        <w:tc>
          <w:tcPr>
            <w:tcW w:w="3620" w:type="dxa"/>
            <w:vAlign w:val="bottom"/>
          </w:tcPr>
          <w:p>
            <w:pPr>
              <w:spacing w:after="0"/>
              <w:rPr>
                <w:sz w:val="20"/>
                <w:szCs w:val="20"/>
                <w:color w:val="auto"/>
              </w:rPr>
            </w:pPr>
            <w:r>
              <w:rPr>
                <w:rFonts w:ascii="Arial" w:cs="Arial" w:eastAsia="Arial" w:hAnsi="Arial"/>
                <w:sz w:val="22"/>
                <w:szCs w:val="22"/>
                <w:color w:val="auto"/>
              </w:rPr>
              <w:t>Rule 504 (b)(1)(i)</w:t>
            </w:r>
          </w:p>
        </w:tc>
        <w:tc>
          <w:tcPr>
            <w:tcW w:w="2380" w:type="dxa"/>
            <w:vAlign w:val="bottom"/>
            <w:vMerge w:val="restart"/>
          </w:tcPr>
          <w:p>
            <w:pPr>
              <w:ind w:left="640"/>
              <w:spacing w:after="0"/>
              <w:rPr>
                <w:sz w:val="20"/>
                <w:szCs w:val="20"/>
                <w:color w:val="auto"/>
              </w:rPr>
            </w:pPr>
            <w:r>
              <w:rPr>
                <w:rFonts w:ascii="Arial" w:cs="Arial" w:eastAsia="Arial" w:hAnsi="Arial"/>
                <w:sz w:val="22"/>
                <w:szCs w:val="22"/>
                <w:color w:val="auto"/>
              </w:rPr>
              <w:t>Section 3(c)(1)</w:t>
            </w:r>
          </w:p>
        </w:tc>
        <w:tc>
          <w:tcPr>
            <w:tcW w:w="1720" w:type="dxa"/>
            <w:vAlign w:val="bottom"/>
            <w:vMerge w:val="restart"/>
          </w:tcPr>
          <w:p>
            <w:pPr>
              <w:ind w:left="420"/>
              <w:spacing w:after="0"/>
              <w:rPr>
                <w:sz w:val="20"/>
                <w:szCs w:val="20"/>
                <w:color w:val="auto"/>
              </w:rPr>
            </w:pPr>
            <w:r>
              <w:rPr>
                <w:rFonts w:ascii="Arial" w:cs="Arial" w:eastAsia="Arial" w:hAnsi="Arial"/>
                <w:sz w:val="22"/>
                <w:szCs w:val="22"/>
                <w:color w:val="auto"/>
                <w:w w:val="88"/>
              </w:rPr>
              <w:t>Section 3(c)(9)</w:t>
            </w:r>
          </w:p>
        </w:tc>
        <w:tc>
          <w:tcPr>
            <w:tcW w:w="0" w:type="dxa"/>
            <w:vAlign w:val="bottom"/>
          </w:tcPr>
          <w:p>
            <w:pPr>
              <w:spacing w:after="0"/>
              <w:rPr>
                <w:sz w:val="1"/>
                <w:szCs w:val="1"/>
                <w:color w:val="auto"/>
              </w:rPr>
            </w:pPr>
          </w:p>
        </w:tc>
      </w:tr>
      <w:tr>
        <w:trPr>
          <w:trHeight w:val="122"/>
        </w:trPr>
        <w:tc>
          <w:tcPr>
            <w:tcW w:w="3620" w:type="dxa"/>
            <w:vAlign w:val="bottom"/>
          </w:tcPr>
          <w:p>
            <w:pPr>
              <w:spacing w:after="0"/>
              <w:rPr>
                <w:sz w:val="10"/>
                <w:szCs w:val="10"/>
                <w:color w:val="auto"/>
              </w:rPr>
            </w:pPr>
          </w:p>
        </w:tc>
        <w:tc>
          <w:tcPr>
            <w:tcW w:w="2380" w:type="dxa"/>
            <w:vAlign w:val="bottom"/>
            <w:vMerge w:val="continue"/>
          </w:tcPr>
          <w:p>
            <w:pPr>
              <w:spacing w:after="0"/>
              <w:rPr>
                <w:sz w:val="10"/>
                <w:szCs w:val="10"/>
                <w:color w:val="auto"/>
              </w:rPr>
            </w:pPr>
          </w:p>
        </w:tc>
        <w:tc>
          <w:tcPr>
            <w:tcW w:w="1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60" w:orient="portrait"/>
          <w:cols w:equalWidth="0" w:num="1">
            <w:col w:w="10139"/>
          </w:cols>
          <w:pgMar w:left="320" w:top="118" w:right="1440"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4180" w:type="dxa"/>
            <w:vAlign w:val="bottom"/>
          </w:tcPr>
          <w:p>
            <w:pPr>
              <w:ind w:left="360"/>
              <w:spacing w:after="0"/>
              <w:rPr>
                <w:sz w:val="20"/>
                <w:szCs w:val="20"/>
                <w:color w:val="auto"/>
              </w:rPr>
            </w:pPr>
            <w:r>
              <w:rPr>
                <w:rFonts w:ascii="Arial" w:cs="Arial" w:eastAsia="Arial" w:hAnsi="Arial"/>
                <w:sz w:val="22"/>
                <w:szCs w:val="22"/>
                <w:color w:val="auto"/>
              </w:rPr>
              <w:t>Rule 504 (b)(1)(ii)</w:t>
            </w:r>
          </w:p>
        </w:tc>
        <w:tc>
          <w:tcPr>
            <w:tcW w:w="254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3(c)(2)</w:t>
            </w:r>
          </w:p>
        </w:tc>
        <w:tc>
          <w:tcPr>
            <w:tcW w:w="2000" w:type="dxa"/>
            <w:vAlign w:val="bottom"/>
          </w:tcPr>
          <w:p>
            <w:pPr>
              <w:ind w:left="60"/>
              <w:spacing w:after="0"/>
              <w:rPr>
                <w:sz w:val="20"/>
                <w:szCs w:val="20"/>
                <w:color w:val="auto"/>
              </w:rPr>
            </w:pPr>
            <w:r>
              <w:rPr>
                <w:rFonts w:ascii="Arial" w:cs="Arial" w:eastAsia="Arial" w:hAnsi="Arial"/>
                <w:sz w:val="22"/>
                <w:szCs w:val="22"/>
                <w:color w:val="auto"/>
              </w:rPr>
              <w:t>Section 3(c)(10)</w:t>
            </w:r>
          </w:p>
        </w:tc>
        <w:tc>
          <w:tcPr>
            <w:tcW w:w="0" w:type="dxa"/>
            <w:vAlign w:val="bottom"/>
          </w:tcPr>
          <w:p>
            <w:pPr>
              <w:spacing w:after="0"/>
              <w:rPr>
                <w:sz w:val="1"/>
                <w:szCs w:val="1"/>
                <w:color w:val="auto"/>
              </w:rPr>
            </w:pPr>
          </w:p>
        </w:tc>
      </w:tr>
      <w:tr>
        <w:trPr>
          <w:trHeight w:val="274"/>
        </w:trPr>
        <w:tc>
          <w:tcPr>
            <w:tcW w:w="4180" w:type="dxa"/>
            <w:vAlign w:val="bottom"/>
          </w:tcPr>
          <w:p>
            <w:pPr>
              <w:ind w:left="360"/>
              <w:spacing w:after="0"/>
              <w:rPr>
                <w:sz w:val="20"/>
                <w:szCs w:val="20"/>
                <w:color w:val="auto"/>
              </w:rPr>
            </w:pPr>
            <w:r>
              <w:rPr>
                <w:rFonts w:ascii="Arial" w:cs="Arial" w:eastAsia="Arial" w:hAnsi="Arial"/>
                <w:sz w:val="22"/>
                <w:szCs w:val="22"/>
                <w:color w:val="auto"/>
              </w:rPr>
              <w:t>Rule 504 (b)(1)(iii)</w:t>
            </w:r>
          </w:p>
        </w:tc>
        <w:tc>
          <w:tcPr>
            <w:tcW w:w="2540" w:type="dxa"/>
            <w:vAlign w:val="bottom"/>
            <w:gridSpan w:val="2"/>
            <w:vMerge w:val="restart"/>
          </w:tcPr>
          <w:p>
            <w:pPr>
              <w:jc w:val="center"/>
              <w:ind w:right="252"/>
              <w:spacing w:after="0"/>
              <w:rPr>
                <w:sz w:val="20"/>
                <w:szCs w:val="20"/>
                <w:color w:val="auto"/>
              </w:rPr>
            </w:pPr>
            <w:r>
              <w:rPr>
                <w:rFonts w:ascii="Arial" w:cs="Arial" w:eastAsia="Arial" w:hAnsi="Arial"/>
                <w:sz w:val="22"/>
                <w:szCs w:val="22"/>
                <w:color w:val="auto"/>
                <w:w w:val="90"/>
              </w:rPr>
              <w:t>Section 3(c)(3)</w:t>
            </w:r>
          </w:p>
        </w:tc>
        <w:tc>
          <w:tcPr>
            <w:tcW w:w="2000" w:type="dxa"/>
            <w:vAlign w:val="bottom"/>
            <w:vMerge w:val="restart"/>
          </w:tcPr>
          <w:p>
            <w:pPr>
              <w:ind w:left="60"/>
              <w:spacing w:after="0"/>
              <w:rPr>
                <w:sz w:val="20"/>
                <w:szCs w:val="20"/>
                <w:color w:val="auto"/>
              </w:rPr>
            </w:pPr>
            <w:r>
              <w:rPr>
                <w:rFonts w:ascii="Arial" w:cs="Arial" w:eastAsia="Arial" w:hAnsi="Arial"/>
                <w:sz w:val="22"/>
                <w:szCs w:val="22"/>
                <w:color w:val="auto"/>
              </w:rPr>
              <w:t>Section 3(c)(11)</w:t>
            </w:r>
          </w:p>
        </w:tc>
        <w:tc>
          <w:tcPr>
            <w:tcW w:w="0" w:type="dxa"/>
            <w:vAlign w:val="bottom"/>
          </w:tcPr>
          <w:p>
            <w:pPr>
              <w:spacing w:after="0"/>
              <w:rPr>
                <w:sz w:val="1"/>
                <w:szCs w:val="1"/>
                <w:color w:val="auto"/>
              </w:rPr>
            </w:pPr>
          </w:p>
        </w:tc>
      </w:tr>
      <w:tr>
        <w:trPr>
          <w:trHeight w:val="148"/>
        </w:trPr>
        <w:tc>
          <w:tcPr>
            <w:tcW w:w="4180" w:type="dxa"/>
            <w:vAlign w:val="bottom"/>
            <w:vMerge w:val="restart"/>
          </w:tcPr>
          <w:p>
            <w:pPr>
              <w:ind w:left="140"/>
              <w:spacing w:after="0"/>
              <w:rPr>
                <w:sz w:val="20"/>
                <w:szCs w:val="20"/>
                <w:color w:val="auto"/>
              </w:rPr>
            </w:pPr>
            <w:r>
              <w:rPr>
                <w:rFonts w:ascii="Arial" w:cs="Arial" w:eastAsia="Arial" w:hAnsi="Arial"/>
                <w:sz w:val="22"/>
                <w:szCs w:val="22"/>
                <w:color w:val="auto"/>
              </w:rPr>
              <w:t>X Rule 506(b)</w:t>
            </w:r>
          </w:p>
        </w:tc>
        <w:tc>
          <w:tcPr>
            <w:tcW w:w="2540" w:type="dxa"/>
            <w:vAlign w:val="bottom"/>
            <w:gridSpan w:val="2"/>
            <w:vMerge w:val="continue"/>
          </w:tcPr>
          <w:p>
            <w:pPr>
              <w:spacing w:after="0"/>
              <w:rPr>
                <w:sz w:val="12"/>
                <w:szCs w:val="12"/>
                <w:color w:val="auto"/>
              </w:rPr>
            </w:pPr>
          </w:p>
        </w:tc>
        <w:tc>
          <w:tcPr>
            <w:tcW w:w="2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80" w:type="dxa"/>
            <w:vAlign w:val="bottom"/>
            <w:vMerge w:val="continue"/>
          </w:tcPr>
          <w:p>
            <w:pPr>
              <w:spacing w:after="0"/>
              <w:rPr>
                <w:sz w:val="12"/>
                <w:szCs w:val="12"/>
                <w:color w:val="auto"/>
              </w:rPr>
            </w:pPr>
          </w:p>
        </w:tc>
        <w:tc>
          <w:tcPr>
            <w:tcW w:w="2540" w:type="dxa"/>
            <w:vAlign w:val="bottom"/>
            <w:gridSpan w:val="2"/>
            <w:vMerge w:val="restart"/>
          </w:tcPr>
          <w:p>
            <w:pPr>
              <w:jc w:val="center"/>
              <w:ind w:right="252"/>
              <w:spacing w:after="0"/>
              <w:rPr>
                <w:sz w:val="20"/>
                <w:szCs w:val="20"/>
                <w:color w:val="auto"/>
              </w:rPr>
            </w:pPr>
            <w:r>
              <w:rPr>
                <w:rFonts w:ascii="Arial" w:cs="Arial" w:eastAsia="Arial" w:hAnsi="Arial"/>
                <w:sz w:val="22"/>
                <w:szCs w:val="22"/>
                <w:color w:val="auto"/>
                <w:w w:val="90"/>
              </w:rPr>
              <w:t>Section 3(c)(4)</w:t>
            </w:r>
          </w:p>
        </w:tc>
        <w:tc>
          <w:tcPr>
            <w:tcW w:w="2000" w:type="dxa"/>
            <w:vAlign w:val="bottom"/>
            <w:vMerge w:val="restart"/>
          </w:tcPr>
          <w:p>
            <w:pPr>
              <w:ind w:left="60"/>
              <w:spacing w:after="0"/>
              <w:rPr>
                <w:sz w:val="20"/>
                <w:szCs w:val="20"/>
                <w:color w:val="auto"/>
              </w:rPr>
            </w:pPr>
            <w:r>
              <w:rPr>
                <w:rFonts w:ascii="Arial" w:cs="Arial" w:eastAsia="Arial" w:hAnsi="Arial"/>
                <w:sz w:val="22"/>
                <w:szCs w:val="22"/>
                <w:color w:val="auto"/>
              </w:rPr>
              <w:t>Section 3(c)(12)</w:t>
            </w:r>
          </w:p>
        </w:tc>
        <w:tc>
          <w:tcPr>
            <w:tcW w:w="0" w:type="dxa"/>
            <w:vAlign w:val="bottom"/>
          </w:tcPr>
          <w:p>
            <w:pPr>
              <w:spacing w:after="0"/>
              <w:rPr>
                <w:sz w:val="1"/>
                <w:szCs w:val="1"/>
                <w:color w:val="auto"/>
              </w:rPr>
            </w:pPr>
          </w:p>
        </w:tc>
      </w:tr>
      <w:tr>
        <w:trPr>
          <w:trHeight w:val="297"/>
        </w:trPr>
        <w:tc>
          <w:tcPr>
            <w:tcW w:w="418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2540" w:type="dxa"/>
            <w:vAlign w:val="bottom"/>
            <w:gridSpan w:val="2"/>
            <w:vMerge w:val="continue"/>
          </w:tcPr>
          <w:p>
            <w:pPr>
              <w:spacing w:after="0"/>
              <w:rPr>
                <w:sz w:val="24"/>
                <w:szCs w:val="24"/>
                <w:color w:val="auto"/>
              </w:rPr>
            </w:pPr>
          </w:p>
        </w:tc>
        <w:tc>
          <w:tcPr>
            <w:tcW w:w="20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180" w:type="dxa"/>
            <w:vAlign w:val="bottom"/>
          </w:tcPr>
          <w:p>
            <w:pPr>
              <w:ind w:left="360"/>
              <w:spacing w:after="0"/>
              <w:rPr>
                <w:sz w:val="20"/>
                <w:szCs w:val="20"/>
                <w:color w:val="auto"/>
              </w:rPr>
            </w:pPr>
            <w:r>
              <w:rPr>
                <w:rFonts w:ascii="Arial" w:cs="Arial" w:eastAsia="Arial" w:hAnsi="Arial"/>
                <w:sz w:val="22"/>
                <w:szCs w:val="22"/>
                <w:color w:val="auto"/>
              </w:rPr>
              <w:t>Securities Act Section 4(a)(5)</w:t>
            </w:r>
          </w:p>
        </w:tc>
        <w:tc>
          <w:tcPr>
            <w:tcW w:w="254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3(c)(5)</w:t>
            </w:r>
          </w:p>
        </w:tc>
        <w:tc>
          <w:tcPr>
            <w:tcW w:w="2000" w:type="dxa"/>
            <w:vAlign w:val="bottom"/>
          </w:tcPr>
          <w:p>
            <w:pPr>
              <w:ind w:left="60"/>
              <w:spacing w:after="0"/>
              <w:rPr>
                <w:sz w:val="20"/>
                <w:szCs w:val="20"/>
                <w:color w:val="auto"/>
              </w:rPr>
            </w:pPr>
            <w:r>
              <w:rPr>
                <w:rFonts w:ascii="Arial" w:cs="Arial" w:eastAsia="Arial" w:hAnsi="Arial"/>
                <w:sz w:val="22"/>
                <w:szCs w:val="22"/>
                <w:color w:val="auto"/>
              </w:rPr>
              <w:t>Section 3(c)(13)</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40" w:type="dxa"/>
            <w:vAlign w:val="bottom"/>
            <w:gridSpan w:val="2"/>
          </w:tcPr>
          <w:p>
            <w:pPr>
              <w:jc w:val="center"/>
              <w:ind w:right="252"/>
              <w:spacing w:after="0"/>
              <w:rPr>
                <w:sz w:val="20"/>
                <w:szCs w:val="20"/>
                <w:color w:val="auto"/>
              </w:rPr>
            </w:pPr>
            <w:r>
              <w:rPr>
                <w:rFonts w:ascii="Arial" w:cs="Arial" w:eastAsia="Arial" w:hAnsi="Arial"/>
                <w:sz w:val="22"/>
                <w:szCs w:val="22"/>
                <w:color w:val="auto"/>
                <w:w w:val="90"/>
              </w:rPr>
              <w:t>Section 3(c)(6)</w:t>
            </w:r>
          </w:p>
        </w:tc>
        <w:tc>
          <w:tcPr>
            <w:tcW w:w="2000" w:type="dxa"/>
            <w:vAlign w:val="bottom"/>
          </w:tcPr>
          <w:p>
            <w:pPr>
              <w:ind w:left="60"/>
              <w:spacing w:after="0"/>
              <w:rPr>
                <w:sz w:val="20"/>
                <w:szCs w:val="20"/>
                <w:color w:val="auto"/>
              </w:rPr>
            </w:pPr>
            <w:r>
              <w:rPr>
                <w:rFonts w:ascii="Arial" w:cs="Arial" w:eastAsia="Arial" w:hAnsi="Arial"/>
                <w:sz w:val="22"/>
                <w:szCs w:val="22"/>
                <w:color w:val="auto"/>
              </w:rPr>
              <w:t>Section 3(c)(14)</w:t>
            </w:r>
          </w:p>
        </w:tc>
        <w:tc>
          <w:tcPr>
            <w:tcW w:w="0" w:type="dxa"/>
            <w:vAlign w:val="bottom"/>
          </w:tcPr>
          <w:p>
            <w:pPr>
              <w:spacing w:after="0"/>
              <w:rPr>
                <w:sz w:val="1"/>
                <w:szCs w:val="1"/>
                <w:color w:val="auto"/>
              </w:rPr>
            </w:pPr>
          </w:p>
        </w:tc>
      </w:tr>
      <w:tr>
        <w:trPr>
          <w:trHeight w:val="378"/>
        </w:trPr>
        <w:tc>
          <w:tcPr>
            <w:tcW w:w="4180" w:type="dxa"/>
            <w:vAlign w:val="bottom"/>
          </w:tcPr>
          <w:p>
            <w:pPr>
              <w:spacing w:after="0"/>
              <w:rPr>
                <w:sz w:val="24"/>
                <w:szCs w:val="24"/>
                <w:color w:val="auto"/>
              </w:rPr>
            </w:pPr>
          </w:p>
        </w:tc>
        <w:tc>
          <w:tcPr>
            <w:tcW w:w="2540" w:type="dxa"/>
            <w:vAlign w:val="bottom"/>
            <w:gridSpan w:val="2"/>
          </w:tcPr>
          <w:p>
            <w:pPr>
              <w:ind w:left="400"/>
              <w:spacing w:after="0"/>
              <w:rPr>
                <w:sz w:val="20"/>
                <w:szCs w:val="20"/>
                <w:color w:val="auto"/>
              </w:rPr>
            </w:pPr>
            <w:r>
              <w:rPr>
                <w:rFonts w:ascii="Arial" w:cs="Arial" w:eastAsia="Arial" w:hAnsi="Arial"/>
                <w:sz w:val="22"/>
                <w:szCs w:val="22"/>
                <w:color w:val="auto"/>
              </w:rPr>
              <w:t>Section 3(c)(7)</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tcPr>
          <w:p>
            <w:pPr>
              <w:spacing w:after="0"/>
              <w:rPr>
                <w:sz w:val="20"/>
                <w:szCs w:val="20"/>
                <w:color w:val="auto"/>
              </w:rPr>
            </w:pPr>
            <w:r>
              <w:rPr>
                <w:rFonts w:ascii="Arial" w:cs="Arial" w:eastAsia="Arial" w:hAnsi="Arial"/>
                <w:sz w:val="22"/>
                <w:szCs w:val="22"/>
                <w:color w:val="auto"/>
              </w:rPr>
              <w:t>7. Type of Filing</w:t>
            </w: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80" w:type="dxa"/>
            <w:vAlign w:val="bottom"/>
          </w:tcPr>
          <w:p>
            <w:pPr>
              <w:ind w:left="40"/>
              <w:spacing w:after="0"/>
              <w:rPr>
                <w:sz w:val="20"/>
                <w:szCs w:val="20"/>
                <w:color w:val="auto"/>
              </w:rPr>
            </w:pPr>
            <w:r>
              <w:rPr>
                <w:rFonts w:ascii="Arial" w:cs="Arial" w:eastAsia="Arial" w:hAnsi="Arial"/>
                <w:sz w:val="22"/>
                <w:szCs w:val="22"/>
                <w:color w:val="auto"/>
                <w:w w:val="94"/>
              </w:rPr>
              <w:t>X New Notice  Date of First Sale 2022-02-01</w:t>
            </w:r>
          </w:p>
        </w:tc>
        <w:tc>
          <w:tcPr>
            <w:tcW w:w="2540" w:type="dxa"/>
            <w:vAlign w:val="bottom"/>
            <w:gridSpan w:val="2"/>
          </w:tcPr>
          <w:p>
            <w:pPr>
              <w:jc w:val="center"/>
              <w:ind w:right="192"/>
              <w:spacing w:after="0"/>
              <w:rPr>
                <w:sz w:val="20"/>
                <w:szCs w:val="20"/>
                <w:color w:val="auto"/>
              </w:rPr>
            </w:pPr>
            <w:r>
              <w:rPr>
                <w:rFonts w:ascii="Arial" w:cs="Arial" w:eastAsia="Arial" w:hAnsi="Arial"/>
                <w:sz w:val="22"/>
                <w:szCs w:val="22"/>
                <w:color w:val="auto"/>
                <w:w w:val="88"/>
              </w:rPr>
              <w:t>First Sale Yet to Occur</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1040" w:type="dxa"/>
            <w:vAlign w:val="bottom"/>
          </w:tcPr>
          <w:p>
            <w:pPr>
              <w:ind w:left="100"/>
              <w:spacing w:after="0"/>
              <w:rPr>
                <w:sz w:val="20"/>
                <w:szCs w:val="20"/>
                <w:color w:val="auto"/>
              </w:rPr>
            </w:pPr>
            <w:r>
              <w:rPr>
                <w:rFonts w:ascii="Arial" w:cs="Arial" w:eastAsia="Arial" w:hAnsi="Arial"/>
                <w:sz w:val="22"/>
                <w:szCs w:val="22"/>
                <w:color w:val="auto"/>
                <w:w w:val="98"/>
              </w:rPr>
              <w:t>Yes X No</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spacing w:after="0"/>
              <w:rPr>
                <w:sz w:val="20"/>
                <w:szCs w:val="20"/>
                <w:color w:val="auto"/>
              </w:rPr>
            </w:pPr>
            <w:r>
              <w:rPr>
                <w:rFonts w:ascii="Arial" w:cs="Arial" w:eastAsia="Arial" w:hAnsi="Arial"/>
                <w:sz w:val="22"/>
                <w:szCs w:val="22"/>
                <w:color w:val="auto"/>
              </w:rPr>
              <w:t>9. Type(s) of Securities Offered (select all that apply)</w:t>
            </w:r>
          </w:p>
        </w:tc>
        <w:tc>
          <w:tcPr>
            <w:tcW w:w="10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418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00" w:type="dxa"/>
            <w:vAlign w:val="bottom"/>
          </w:tcPr>
          <w:p>
            <w:pPr>
              <w:spacing w:after="0"/>
              <w:rPr>
                <w:sz w:val="24"/>
                <w:szCs w:val="24"/>
                <w:color w:val="auto"/>
              </w:rPr>
            </w:pPr>
          </w:p>
        </w:tc>
        <w:tc>
          <w:tcPr>
            <w:tcW w:w="3040" w:type="dxa"/>
            <w:vAlign w:val="bottom"/>
            <w:gridSpan w:val="2"/>
          </w:tcPr>
          <w:p>
            <w:pPr>
              <w:ind w:left="14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4180" w:type="dxa"/>
            <w:vAlign w:val="bottom"/>
          </w:tcPr>
          <w:p>
            <w:pPr>
              <w:ind w:left="260"/>
              <w:spacing w:after="0"/>
              <w:rPr>
                <w:sz w:val="20"/>
                <w:szCs w:val="20"/>
                <w:color w:val="auto"/>
              </w:rPr>
            </w:pPr>
            <w:r>
              <w:rPr>
                <w:rFonts w:ascii="Arial" w:cs="Arial" w:eastAsia="Arial" w:hAnsi="Arial"/>
                <w:sz w:val="22"/>
                <w:szCs w:val="22"/>
                <w:color w:val="auto"/>
              </w:rPr>
              <w:t>Debt</w:t>
            </w:r>
          </w:p>
        </w:tc>
        <w:tc>
          <w:tcPr>
            <w:tcW w:w="1500" w:type="dxa"/>
            <w:vAlign w:val="bottom"/>
          </w:tcPr>
          <w:p>
            <w:pPr>
              <w:spacing w:after="0"/>
              <w:rPr>
                <w:sz w:val="24"/>
                <w:szCs w:val="24"/>
                <w:color w:val="auto"/>
              </w:rPr>
            </w:pPr>
          </w:p>
        </w:tc>
        <w:tc>
          <w:tcPr>
            <w:tcW w:w="3040" w:type="dxa"/>
            <w:vAlign w:val="bottom"/>
            <w:gridSpan w:val="2"/>
          </w:tcPr>
          <w:p>
            <w:pPr>
              <w:ind w:left="14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5680" w:type="dxa"/>
            <w:vAlign w:val="bottom"/>
            <w:gridSpan w:val="2"/>
          </w:tcPr>
          <w:p>
            <w:pPr>
              <w:ind w:left="260"/>
              <w:spacing w:after="0"/>
              <w:rPr>
                <w:sz w:val="20"/>
                <w:szCs w:val="20"/>
                <w:color w:val="auto"/>
              </w:rPr>
            </w:pPr>
            <w:r>
              <w:rPr>
                <w:rFonts w:ascii="Arial" w:cs="Arial" w:eastAsia="Arial" w:hAnsi="Arial"/>
                <w:sz w:val="22"/>
                <w:szCs w:val="22"/>
                <w:color w:val="auto"/>
                <w:w w:val="94"/>
              </w:rPr>
              <w:t>Option, Warrant or Other Right to Acquire Another Security</w:t>
            </w:r>
          </w:p>
        </w:tc>
        <w:tc>
          <w:tcPr>
            <w:tcW w:w="3040" w:type="dxa"/>
            <w:vAlign w:val="bottom"/>
            <w:gridSpan w:val="2"/>
          </w:tcPr>
          <w:p>
            <w:pPr>
              <w:ind w:left="1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162"/>
        </w:trPr>
        <w:tc>
          <w:tcPr>
            <w:tcW w:w="5680" w:type="dxa"/>
            <w:vAlign w:val="bottom"/>
            <w:gridSpan w:val="2"/>
          </w:tcPr>
          <w:p>
            <w:pPr>
              <w:ind w:left="260"/>
              <w:spacing w:after="0" w:line="162" w:lineRule="exact"/>
              <w:rPr>
                <w:sz w:val="20"/>
                <w:szCs w:val="20"/>
                <w:color w:val="auto"/>
              </w:rPr>
            </w:pPr>
            <w:r>
              <w:rPr>
                <w:rFonts w:ascii="Arial" w:cs="Arial" w:eastAsia="Arial" w:hAnsi="Arial"/>
                <w:sz w:val="18"/>
                <w:szCs w:val="18"/>
                <w:color w:val="auto"/>
              </w:rPr>
              <w:t>Security to be Acquired Upon Exercise of Option, Warrant or</w:t>
            </w:r>
          </w:p>
        </w:tc>
        <w:tc>
          <w:tcPr>
            <w:tcW w:w="10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80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940" w:type="dxa"/>
            <w:vAlign w:val="bottom"/>
          </w:tcPr>
          <w:p>
            <w:pPr>
              <w:ind w:left="1020"/>
              <w:spacing w:after="0"/>
              <w:rPr>
                <w:sz w:val="20"/>
                <w:szCs w:val="20"/>
                <w:color w:val="auto"/>
              </w:rPr>
            </w:pPr>
            <w:r>
              <w:rPr>
                <w:rFonts w:ascii="Arial" w:cs="Arial" w:eastAsia="Arial" w:hAnsi="Arial"/>
                <w:sz w:val="22"/>
                <w:szCs w:val="22"/>
                <w:color w:val="auto"/>
              </w:rPr>
              <w:t>Other (describe)</w:t>
            </w: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480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3"/>
        </w:trPr>
        <w:tc>
          <w:tcPr>
            <w:tcW w:w="480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2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7740" w:type="dxa"/>
            <w:vAlign w:val="bottom"/>
            <w:gridSpan w:val="2"/>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w:t>
            </w:r>
          </w:p>
        </w:tc>
        <w:tc>
          <w:tcPr>
            <w:tcW w:w="1160" w:type="dxa"/>
            <w:vAlign w:val="bottom"/>
            <w:vMerge w:val="restart"/>
          </w:tcPr>
          <w:p>
            <w:pPr>
              <w:ind w:left="140"/>
              <w:spacing w:after="0"/>
              <w:rPr>
                <w:sz w:val="20"/>
                <w:szCs w:val="20"/>
                <w:color w:val="auto"/>
              </w:rPr>
            </w:pPr>
            <w:r>
              <w:rPr>
                <w:rFonts w:ascii="Arial" w:cs="Arial" w:eastAsia="Arial" w:hAnsi="Arial"/>
                <w:sz w:val="22"/>
                <w:szCs w:val="22"/>
                <w:color w:val="auto"/>
                <w:w w:val="95"/>
              </w:rPr>
              <w:t>X Yes   No</w:t>
            </w:r>
          </w:p>
        </w:tc>
        <w:tc>
          <w:tcPr>
            <w:tcW w:w="0" w:type="dxa"/>
            <w:vAlign w:val="bottom"/>
          </w:tcPr>
          <w:p>
            <w:pPr>
              <w:spacing w:after="0"/>
              <w:rPr>
                <w:sz w:val="1"/>
                <w:szCs w:val="1"/>
                <w:color w:val="auto"/>
              </w:rPr>
            </w:pPr>
          </w:p>
        </w:tc>
      </w:tr>
      <w:tr>
        <w:trPr>
          <w:trHeight w:val="153"/>
        </w:trPr>
        <w:tc>
          <w:tcPr>
            <w:tcW w:w="4800" w:type="dxa"/>
            <w:vAlign w:val="bottom"/>
            <w:vMerge w:val="restart"/>
          </w:tcPr>
          <w:p>
            <w:pPr>
              <w:ind w:left="40"/>
              <w:spacing w:after="0"/>
              <w:rPr>
                <w:sz w:val="20"/>
                <w:szCs w:val="20"/>
                <w:color w:val="auto"/>
              </w:rPr>
            </w:pPr>
            <w:r>
              <w:rPr>
                <w:rFonts w:ascii="Arial" w:cs="Arial" w:eastAsia="Arial" w:hAnsi="Arial"/>
                <w:sz w:val="22"/>
                <w:szCs w:val="22"/>
                <w:color w:val="auto"/>
              </w:rPr>
              <w:t>as a merger, acquisition or exchange offer?</w:t>
            </w:r>
          </w:p>
        </w:tc>
        <w:tc>
          <w:tcPr>
            <w:tcW w:w="294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4800" w:type="dxa"/>
            <w:vAlign w:val="bottom"/>
            <w:vMerge w:val="continue"/>
          </w:tcPr>
          <w:p>
            <w:pPr>
              <w:spacing w:after="0"/>
              <w:rPr>
                <w:sz w:val="10"/>
                <w:szCs w:val="10"/>
                <w:color w:val="auto"/>
              </w:rPr>
            </w:pPr>
          </w:p>
        </w:tc>
        <w:tc>
          <w:tcPr>
            <w:tcW w:w="29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80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2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Issued solely in connection with the acquisition of LS Holdings Corp. pursuant to the Agreement and Plan of Merger entered into by the parties on February 1, 2022.</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ectPr>
          <w:pgSz w:w="11900" w:h="16838" w:orient="portrait"/>
          <w:cols w:equalWidth="0" w:num="1">
            <w:col w:w="11200"/>
          </w:cols>
          <w:pgMar w:left="320" w:top="118" w:right="379" w:bottom="242" w:gutter="0" w:footer="0" w:header="0"/>
        </w:sectPr>
      </w:pP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12. Sales Compensation</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w:t>
      </w:r>
    </w:p>
    <w:p>
      <w:pPr>
        <w:spacing w:after="0" w:line="247" w:lineRule="exact"/>
        <w:rPr>
          <w:sz w:val="20"/>
          <w:szCs w:val="20"/>
          <w:color w:val="auto"/>
        </w:rPr>
      </w:pPr>
    </w:p>
    <w:p>
      <w:pPr>
        <w:ind w:left="80"/>
        <w:spacing w:after="0"/>
        <w:rPr>
          <w:sz w:val="20"/>
          <w:szCs w:val="20"/>
          <w:color w:val="auto"/>
        </w:rPr>
      </w:pPr>
      <w:r>
        <w:rPr>
          <w:rFonts w:ascii="Arial" w:cs="Arial" w:eastAsia="Arial" w:hAnsi="Arial"/>
          <w:sz w:val="22"/>
          <w:szCs w:val="22"/>
          <w:color w:val="auto"/>
        </w:rPr>
        <w:t>(Associated) Broker or Dealer X None</w:t>
      </w:r>
    </w:p>
    <w:p>
      <w:pPr>
        <w:spacing w:after="0" w:line="200" w:lineRule="exact"/>
        <w:rPr>
          <w:sz w:val="20"/>
          <w:szCs w:val="20"/>
          <w:color w:val="auto"/>
        </w:rPr>
      </w:pPr>
    </w:p>
    <w:p>
      <w:pPr>
        <w:ind w:left="1800"/>
        <w:spacing w:after="0"/>
        <w:rPr>
          <w:sz w:val="20"/>
          <w:szCs w:val="20"/>
          <w:color w:val="auto"/>
        </w:rPr>
      </w:pPr>
      <w:r>
        <w:rPr>
          <w:rFonts w:ascii="Arial" w:cs="Arial" w:eastAsia="Arial" w:hAnsi="Arial"/>
          <w:sz w:val="22"/>
          <w:szCs w:val="22"/>
          <w:b w:val="1"/>
          <w:bCs w:val="1"/>
          <w:color w:val="auto"/>
        </w:rPr>
        <w:t>Street Address 1</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ind w:left="80"/>
        <w:spacing w:after="0"/>
        <w:rPr>
          <w:sz w:val="20"/>
          <w:szCs w:val="20"/>
          <w:color w:val="auto"/>
        </w:rPr>
      </w:pPr>
      <w:r>
        <w:rPr>
          <w:rFonts w:ascii="Arial" w:cs="Arial" w:eastAsia="Arial" w:hAnsi="Arial"/>
          <w:sz w:val="22"/>
          <w:szCs w:val="22"/>
          <w:color w:val="auto"/>
        </w:rPr>
        <w:t>State(s) of Solicitation (select all that apply) Check “All States” or check individual 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All</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States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Recipient CRD Number X None</w:t>
      </w:r>
    </w:p>
    <w:p>
      <w:pPr>
        <w:spacing w:after="0" w:line="125" w:lineRule="exact"/>
        <w:rPr>
          <w:sz w:val="20"/>
          <w:szCs w:val="20"/>
          <w:color w:val="auto"/>
        </w:rPr>
      </w:pPr>
    </w:p>
    <w:p>
      <w:pPr>
        <w:ind w:left="40" w:right="20"/>
        <w:spacing w:after="0" w:line="250" w:lineRule="auto"/>
        <w:rPr>
          <w:sz w:val="20"/>
          <w:szCs w:val="20"/>
          <w:color w:val="auto"/>
        </w:rPr>
      </w:pPr>
      <w:r>
        <w:rPr>
          <w:rFonts w:ascii="Arial" w:cs="Arial" w:eastAsia="Arial" w:hAnsi="Arial"/>
          <w:sz w:val="22"/>
          <w:szCs w:val="22"/>
          <w:color w:val="auto"/>
        </w:rPr>
        <w:t>(Associated) Broker or Dealer CRD Number</w:t>
      </w:r>
    </w:p>
    <w:p>
      <w:pPr>
        <w:spacing w:after="0" w:line="47" w:lineRule="exact"/>
        <w:rPr>
          <w:sz w:val="20"/>
          <w:szCs w:val="20"/>
          <w:color w:val="auto"/>
        </w:rPr>
      </w:pPr>
    </w:p>
    <w:p>
      <w:pPr>
        <w:ind w:left="1540"/>
        <w:spacing w:after="0"/>
        <w:rPr>
          <w:sz w:val="20"/>
          <w:szCs w:val="20"/>
          <w:color w:val="auto"/>
        </w:rPr>
      </w:pPr>
      <w:r>
        <w:rPr>
          <w:rFonts w:ascii="Arial" w:cs="Arial" w:eastAsia="Arial" w:hAnsi="Arial"/>
          <w:sz w:val="19"/>
          <w:szCs w:val="19"/>
          <w:b w:val="1"/>
          <w:bCs w:val="1"/>
          <w:color w:val="auto"/>
        </w:rPr>
        <w:t>Street Address 2</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State/Province/Country</w:t>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2"/>
          <w:szCs w:val="22"/>
          <w:color w:val="auto"/>
        </w:rPr>
        <w:t>Foreign/non-US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X None</w:t>
      </w:r>
    </w:p>
    <w:p>
      <w:pPr>
        <w:spacing w:after="0" w:line="200" w:lineRule="exact"/>
        <w:rPr>
          <w:sz w:val="20"/>
          <w:szCs w:val="20"/>
          <w:color w:val="auto"/>
        </w:rPr>
      </w:pPr>
    </w:p>
    <w:p>
      <w:pPr>
        <w:spacing w:after="0" w:line="303" w:lineRule="exact"/>
        <w:rPr>
          <w:sz w:val="20"/>
          <w:szCs w:val="20"/>
          <w:color w:val="auto"/>
        </w:rPr>
      </w:pPr>
    </w:p>
    <w:p>
      <w:pPr>
        <w:ind w:left="780"/>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ind w:left="780"/>
        <w:spacing w:after="0"/>
        <w:rPr>
          <w:sz w:val="20"/>
          <w:szCs w:val="20"/>
          <w:color w:val="auto"/>
        </w:rPr>
      </w:pPr>
      <w:r>
        <w:rPr>
          <w:rFonts w:ascii="Arial" w:cs="Arial" w:eastAsia="Arial" w:hAnsi="Arial"/>
          <w:sz w:val="22"/>
          <w:szCs w:val="22"/>
          <w:color w:val="auto"/>
        </w:rPr>
        <w:t>Code</w:t>
      </w:r>
    </w:p>
    <w:p>
      <w:pPr>
        <w:spacing w:after="0" w:line="1025" w:lineRule="exact"/>
        <w:rPr>
          <w:sz w:val="20"/>
          <w:szCs w:val="20"/>
          <w:color w:val="auto"/>
        </w:rPr>
      </w:pPr>
    </w:p>
    <w:p>
      <w:pPr>
        <w:sectPr>
          <w:pgSz w:w="11900" w:h="16838" w:orient="portrait"/>
          <w:cols w:equalWidth="0" w:num="4">
            <w:col w:w="3900" w:space="280"/>
            <w:col w:w="520" w:space="420"/>
            <w:col w:w="3160" w:space="720"/>
            <w:col w:w="2200"/>
          </w:cols>
          <w:pgMar w:left="320" w:top="118" w:right="379" w:bottom="242" w:gutter="0" w:footer="0" w:header="0"/>
          <w:type w:val="continuous"/>
        </w:sectPr>
      </w:pP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87" w:lineRule="exact"/>
        <w:rPr>
          <w:sz w:val="20"/>
          <w:szCs w:val="20"/>
          <w:color w:val="auto"/>
        </w:rPr>
      </w:pPr>
    </w:p>
    <w:p>
      <w:pPr>
        <w:ind w:left="40"/>
        <w:spacing w:after="0"/>
        <w:tabs>
          <w:tab w:leader="none" w:pos="3480" w:val="left"/>
        </w:tabs>
        <w:rPr>
          <w:sz w:val="20"/>
          <w:szCs w:val="20"/>
          <w:color w:val="auto"/>
        </w:rPr>
      </w:pPr>
      <w:r>
        <w:rPr>
          <w:rFonts w:ascii="Arial" w:cs="Arial" w:eastAsia="Arial" w:hAnsi="Arial"/>
          <w:sz w:val="22"/>
          <w:szCs w:val="22"/>
          <w:color w:val="auto"/>
        </w:rPr>
        <w:t>Total Offering Amount</w:t>
      </w:r>
      <w:r>
        <w:rPr>
          <w:sz w:val="20"/>
          <w:szCs w:val="20"/>
          <w:color w:val="auto"/>
        </w:rPr>
        <w:tab/>
      </w:r>
      <w:r>
        <w:rPr>
          <w:rFonts w:ascii="Arial" w:cs="Arial" w:eastAsia="Arial" w:hAnsi="Arial"/>
          <w:sz w:val="21"/>
          <w:szCs w:val="21"/>
          <w:color w:val="auto"/>
        </w:rPr>
        <w:t>USD or X Indefinite</w:t>
      </w:r>
    </w:p>
    <w:p>
      <w:pPr>
        <w:spacing w:after="0" w:line="85" w:lineRule="exact"/>
        <w:rPr>
          <w:sz w:val="20"/>
          <w:szCs w:val="20"/>
          <w:color w:val="auto"/>
        </w:rPr>
      </w:pPr>
    </w:p>
    <w:p>
      <w:pPr>
        <w:ind w:left="40"/>
        <w:spacing w:after="0"/>
        <w:tabs>
          <w:tab w:leader="none" w:pos="2460" w:val="left"/>
        </w:tabs>
        <w:rPr>
          <w:sz w:val="20"/>
          <w:szCs w:val="20"/>
          <w:color w:val="auto"/>
        </w:rPr>
      </w:pPr>
      <w:r>
        <w:rPr>
          <w:rFonts w:ascii="Arial" w:cs="Arial" w:eastAsia="Arial" w:hAnsi="Arial"/>
          <w:sz w:val="22"/>
          <w:szCs w:val="22"/>
          <w:color w:val="auto"/>
        </w:rPr>
        <w:t>Total Amount Sold</w:t>
      </w:r>
      <w:r>
        <w:rPr>
          <w:sz w:val="20"/>
          <w:szCs w:val="20"/>
          <w:color w:val="auto"/>
        </w:rPr>
        <w:tab/>
      </w:r>
      <w:r>
        <w:rPr>
          <w:rFonts w:ascii="Arial" w:cs="Arial" w:eastAsia="Arial" w:hAnsi="Arial"/>
          <w:sz w:val="19"/>
          <w:szCs w:val="19"/>
          <w:color w:val="auto"/>
        </w:rPr>
        <w:t>$4,000,000 USD</w:t>
      </w:r>
    </w:p>
    <w:p>
      <w:pPr>
        <w:spacing w:after="0" w:line="85" w:lineRule="exact"/>
        <w:rPr>
          <w:sz w:val="20"/>
          <w:szCs w:val="20"/>
          <w:color w:val="auto"/>
        </w:rPr>
      </w:pPr>
    </w:p>
    <w:p>
      <w:pPr>
        <w:ind w:left="40"/>
        <w:spacing w:after="0"/>
        <w:tabs>
          <w:tab w:leader="none" w:pos="3480" w:val="left"/>
        </w:tabs>
        <w:rPr>
          <w:sz w:val="20"/>
          <w:szCs w:val="20"/>
          <w:color w:val="auto"/>
        </w:rPr>
      </w:pPr>
      <w:r>
        <w:rPr>
          <w:rFonts w:ascii="Arial" w:cs="Arial" w:eastAsia="Arial" w:hAnsi="Arial"/>
          <w:sz w:val="22"/>
          <w:szCs w:val="22"/>
          <w:color w:val="auto"/>
        </w:rPr>
        <w:t>Total Remaining to be Sold</w:t>
      </w:r>
      <w:r>
        <w:rPr>
          <w:sz w:val="20"/>
          <w:szCs w:val="20"/>
          <w:color w:val="auto"/>
        </w:rPr>
        <w:tab/>
      </w:r>
      <w:r>
        <w:rPr>
          <w:rFonts w:ascii="Arial" w:cs="Arial" w:eastAsia="Arial" w:hAnsi="Arial"/>
          <w:sz w:val="21"/>
          <w:szCs w:val="21"/>
          <w:color w:val="auto"/>
        </w:rPr>
        <w:t>USD or X Indefinite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ectPr>
          <w:pgSz w:w="11900" w:h="16838" w:orient="portrait"/>
          <w:cols w:equalWidth="0" w:num="1">
            <w:col w:w="11200"/>
          </w:cols>
          <w:pgMar w:left="320" w:top="118" w:right="379" w:bottom="242" w:gutter="0" w:footer="0" w:header="0"/>
          <w:type w:val="continuous"/>
        </w:sectPr>
      </w:pPr>
    </w:p>
    <w:bookmarkStart w:id="4" w:name="page5"/>
    <w:bookmarkEnd w:id="4"/>
    <w:p>
      <w:pPr>
        <w:jc w:val="both"/>
        <w:ind w:right="120"/>
        <w:spacing w:after="0"/>
        <w:rPr>
          <w:sz w:val="20"/>
          <w:szCs w:val="20"/>
          <w:color w:val="auto"/>
        </w:rPr>
      </w:pPr>
      <w:r>
        <w:rPr>
          <w:rFonts w:ascii="Arial" w:cs="Arial" w:eastAsia="Arial" w:hAnsi="Arial"/>
          <w:sz w:val="22"/>
          <w:szCs w:val="22"/>
          <w:color w:val="auto"/>
        </w:rPr>
        <w:t>297,929 shares of common stock were issued on February 1, 2022, with the value above based on the closing price on such date. Additional shares may be issuable upon (i) the release of 127,682 shares of common stock that were held back for a period of 12 m</w:t>
      </w:r>
    </w:p>
    <w:p>
      <w:pPr>
        <w:sectPr>
          <w:pgSz w:w="11900" w:h="16838" w:orient="portrait"/>
          <w:cols w:equalWidth="0" w:num="1">
            <w:col w:w="11240"/>
          </w:cols>
          <w:pgMar w:left="320" w:top="118" w:right="339" w:bottom="177"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40" w:hanging="251"/>
        <w:spacing w:after="0" w:line="192" w:lineRule="auto"/>
        <w:tabs>
          <w:tab w:leader="none" w:pos="340" w:val="left"/>
        </w:tabs>
        <w:numPr>
          <w:ilvl w:val="0"/>
          <w:numId w:val="2"/>
        </w:numPr>
        <w:rPr>
          <w:rFonts w:ascii="Arial" w:cs="Arial" w:eastAsia="Arial" w:hAnsi="Arial"/>
          <w:sz w:val="37"/>
          <w:szCs w:val="37"/>
          <w:color w:val="auto"/>
          <w:vertAlign w:val="subscript"/>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4" w:lineRule="exact"/>
        <w:rPr>
          <w:rFonts w:ascii="Arial" w:cs="Arial" w:eastAsia="Arial" w:hAnsi="Arial"/>
          <w:sz w:val="37"/>
          <w:szCs w:val="37"/>
          <w:color w:val="auto"/>
          <w:vertAlign w:val="subscript"/>
        </w:rPr>
      </w:pPr>
    </w:p>
    <w:p>
      <w:pPr>
        <w:ind w:left="340" w:right="60"/>
        <w:spacing w:after="0" w:line="328" w:lineRule="auto"/>
        <w:rPr>
          <w:rFonts w:ascii="Arial" w:cs="Arial" w:eastAsia="Arial" w:hAnsi="Arial"/>
          <w:sz w:val="37"/>
          <w:szCs w:val="37"/>
          <w:color w:val="auto"/>
          <w:vertAlign w:val="subscript"/>
        </w:rPr>
      </w:pPr>
      <w:r>
        <w:rPr>
          <w:rFonts w:ascii="Arial" w:cs="Arial" w:eastAsia="Arial" w:hAnsi="Arial"/>
          <w:sz w:val="19"/>
          <w:szCs w:val="19"/>
          <w:color w:val="auto"/>
        </w:rPr>
        <w:t>Regardless of whether securities in the offering have been or may be sold to persons who do not qualify as accredited investors, enter the total number of investors who already have invested in the offering:</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sz w:val="1"/>
          <w:szCs w:val="1"/>
          <w:color w:val="auto"/>
        </w:rPr>
        <w:drawing>
          <wp:inline distT="0" distB="0" distL="0" distR="0">
            <wp:extent cx="59690" cy="26543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9690" cy="265430"/>
                    </a:xfrm>
                    <a:prstGeom prst="rect">
                      <a:avLst/>
                    </a:prstGeom>
                    <a:noFill/>
                    <a:ln>
                      <a:noFill/>
                    </a:ln>
                  </pic:spPr>
                </pic:pic>
              </a:graphicData>
            </a:graphic>
          </wp:inline>
        </w:drawing>
      </w: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-264795</wp:posOffset>
            </wp:positionV>
            <wp:extent cx="86995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69950" cy="26543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77470</wp:posOffset>
            </wp:positionV>
            <wp:extent cx="86995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869950" cy="26543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sz w:val="1"/>
          <w:szCs w:val="1"/>
          <w:color w:val="auto"/>
        </w:rPr>
        <w:drawing>
          <wp:inline distT="0" distB="0" distL="0" distR="0">
            <wp:extent cx="59690" cy="26543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a:ln>
                      <a:noFill/>
                    </a:ln>
                  </pic:spPr>
                </pic:pic>
              </a:graphicData>
            </a:graphic>
          </wp:inline>
        </w:drawing>
      </w:r>
      <w:r>
        <w:rPr>
          <w:rFonts w:ascii="Arial" w:cs="Arial" w:eastAsia="Arial" w:hAnsi="Arial"/>
          <w:sz w:val="16"/>
          <w:szCs w:val="16"/>
          <w:color w:val="auto"/>
        </w:rPr>
        <w:t>10</w:t>
      </w:r>
    </w:p>
    <w:p>
      <w:pPr>
        <w:spacing w:after="0" w:line="776" w:lineRule="exact"/>
        <w:rPr>
          <w:sz w:val="20"/>
          <w:szCs w:val="20"/>
          <w:color w:val="auto"/>
        </w:rPr>
      </w:pPr>
    </w:p>
    <w:p>
      <w:pPr>
        <w:sectPr>
          <w:pgSz w:w="11900" w:h="16838" w:orient="portrait"/>
          <w:cols w:equalWidth="0" w:num="2">
            <w:col w:w="9600" w:space="220"/>
            <w:col w:w="1420"/>
          </w:cols>
          <w:pgMar w:left="320" w:top="118" w:right="339" w:bottom="177" w:gutter="0" w:footer="0" w:header="0"/>
          <w:type w:val="continuous"/>
        </w:sectPr>
      </w:pPr>
    </w:p>
    <w:p>
      <w:pPr>
        <w:spacing w:after="0" w:line="6" w:lineRule="exact"/>
        <w:rPr>
          <w:sz w:val="20"/>
          <w:szCs w:val="20"/>
          <w:color w:val="auto"/>
        </w:rPr>
      </w:pPr>
    </w:p>
    <w:p>
      <w:pPr>
        <w:ind w:right="420"/>
        <w:spacing w:after="0" w:line="250"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6"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ind w:right="2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7"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120"/>
        <w:spacing w:after="0" w:line="250"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2811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281178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14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1" w:lineRule="exact"/>
        <w:rPr>
          <w:sz w:val="20"/>
          <w:szCs w:val="20"/>
          <w:color w:val="auto"/>
        </w:rPr>
      </w:pPr>
    </w:p>
    <w:p>
      <w:pPr>
        <w:ind w:left="580" w:right="560"/>
        <w:spacing w:after="0" w:line="328" w:lineRule="auto"/>
        <w:rPr>
          <w:sz w:val="20"/>
          <w:szCs w:val="20"/>
          <w:color w:val="auto"/>
        </w:rPr>
      </w:pPr>
      <w:r>
        <w:rPr>
          <w:rFonts w:ascii="Arial" w:cs="Arial" w:eastAsia="Arial" w:hAnsi="Arial"/>
          <w:sz w:val="19"/>
          <w:szCs w:val="19"/>
          <w:color w:val="auto"/>
        </w:rPr>
        <w:t>Certifying that, if the issuer is claiming a Regulation D exemption for the offering, the issuer is not disqualified from relying on Rule 504 or Rule 506 for one of the reasons stated in Rule 504(b)(3) or Rule 506(d).</w:t>
      </w:r>
    </w:p>
    <w:p>
      <w:pPr>
        <w:spacing w:after="0" w:line="361"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139065</wp:posOffset>
            </wp:positionV>
            <wp:extent cx="7157720" cy="47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71170"/>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580" w:type="dxa"/>
            <w:vAlign w:val="bottom"/>
            <w:tcBorders>
              <w:top w:val="single" w:sz="8" w:color="2C2C2C"/>
              <w:bottom w:val="single" w:sz="8" w:color="808080"/>
            </w:tcBorders>
          </w:tcPr>
          <w:p>
            <w:pPr>
              <w:ind w:left="52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680" w:type="dxa"/>
            <w:vAlign w:val="bottom"/>
            <w:tcBorders>
              <w:top w:val="single" w:sz="8" w:color="2C2C2C"/>
              <w:bottom w:val="single" w:sz="8" w:color="808080"/>
            </w:tcBorders>
          </w:tcPr>
          <w:p>
            <w:pPr>
              <w:ind w:left="9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340" w:type="dxa"/>
            <w:vAlign w:val="bottom"/>
            <w:tcBorders>
              <w:top w:val="single" w:sz="8" w:color="2C2C2C"/>
              <w:bottom w:val="single" w:sz="8" w:color="808080"/>
            </w:tcBorders>
          </w:tcPr>
          <w:p>
            <w:pPr>
              <w:ind w:left="460"/>
              <w:spacing w:after="0"/>
              <w:rPr>
                <w:sz w:val="20"/>
                <w:szCs w:val="20"/>
                <w:color w:val="auto"/>
              </w:rPr>
            </w:pPr>
            <w:r>
              <w:rPr>
                <w:rFonts w:ascii="Arial" w:cs="Arial" w:eastAsia="Arial" w:hAnsi="Arial"/>
                <w:sz w:val="22"/>
                <w:szCs w:val="22"/>
                <w:b w:val="1"/>
                <w:bCs w:val="1"/>
                <w:color w:val="auto"/>
              </w:rPr>
              <w:t>Name of Signer</w:t>
            </w:r>
          </w:p>
        </w:tc>
        <w:tc>
          <w:tcPr>
            <w:tcW w:w="40" w:type="dxa"/>
            <w:vAlign w:val="bottom"/>
          </w:tcPr>
          <w:p>
            <w:pPr>
              <w:spacing w:after="0"/>
              <w:rPr>
                <w:sz w:val="24"/>
                <w:szCs w:val="24"/>
                <w:color w:val="auto"/>
              </w:rPr>
            </w:pPr>
          </w:p>
        </w:tc>
        <w:tc>
          <w:tcPr>
            <w:tcW w:w="2900" w:type="dxa"/>
            <w:vAlign w:val="bottom"/>
            <w:tcBorders>
              <w:top w:val="single" w:sz="8" w:color="2C2C2C"/>
              <w:bottom w:val="single" w:sz="8" w:color="808080"/>
            </w:tcBorders>
          </w:tcPr>
          <w:p>
            <w:pPr>
              <w:ind w:left="1240"/>
              <w:spacing w:after="0"/>
              <w:rPr>
                <w:sz w:val="20"/>
                <w:szCs w:val="20"/>
                <w:color w:val="auto"/>
              </w:rPr>
            </w:pPr>
            <w:r>
              <w:rPr>
                <w:rFonts w:ascii="Arial" w:cs="Arial" w:eastAsia="Arial" w:hAnsi="Arial"/>
                <w:sz w:val="22"/>
                <w:szCs w:val="22"/>
                <w:b w:val="1"/>
                <w:bCs w:val="1"/>
                <w:color w:val="auto"/>
              </w:rPr>
              <w:t>Title</w:t>
            </w:r>
          </w:p>
        </w:tc>
        <w:tc>
          <w:tcPr>
            <w:tcW w:w="40" w:type="dxa"/>
            <w:vAlign w:val="bottom"/>
          </w:tcPr>
          <w:p>
            <w:pPr>
              <w:spacing w:after="0"/>
              <w:rPr>
                <w:sz w:val="24"/>
                <w:szCs w:val="24"/>
                <w:color w:val="auto"/>
              </w:rPr>
            </w:pPr>
          </w:p>
        </w:tc>
        <w:tc>
          <w:tcPr>
            <w:tcW w:w="1520" w:type="dxa"/>
            <w:vAlign w:val="bottom"/>
            <w:tcBorders>
              <w:top w:val="single" w:sz="8" w:color="2C2C2C"/>
              <w:bottom w:val="single" w:sz="8" w:color="808080"/>
            </w:tcBorders>
          </w:tcPr>
          <w:p>
            <w:pPr>
              <w:jc w:val="right"/>
              <w:ind w:right="4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5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Agrify Corp</w:t>
            </w:r>
          </w:p>
        </w:tc>
        <w:tc>
          <w:tcPr>
            <w:tcW w:w="40" w:type="dxa"/>
            <w:vAlign w:val="bottom"/>
          </w:tcPr>
          <w:p>
            <w:pPr>
              <w:spacing w:after="0"/>
              <w:rPr>
                <w:sz w:val="22"/>
                <w:szCs w:val="22"/>
                <w:color w:val="auto"/>
              </w:rPr>
            </w:pPr>
          </w:p>
        </w:tc>
        <w:tc>
          <w:tcPr>
            <w:tcW w:w="268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Timothy R. Oakes</w:t>
            </w:r>
          </w:p>
        </w:tc>
        <w:tc>
          <w:tcPr>
            <w:tcW w:w="20" w:type="dxa"/>
            <w:vAlign w:val="bottom"/>
          </w:tcPr>
          <w:p>
            <w:pPr>
              <w:spacing w:after="0"/>
              <w:rPr>
                <w:sz w:val="22"/>
                <w:szCs w:val="22"/>
                <w:color w:val="auto"/>
              </w:rPr>
            </w:pPr>
          </w:p>
        </w:tc>
        <w:tc>
          <w:tcPr>
            <w:tcW w:w="23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Timothy R. Oakes</w:t>
            </w:r>
          </w:p>
        </w:tc>
        <w:tc>
          <w:tcPr>
            <w:tcW w:w="40" w:type="dxa"/>
            <w:vAlign w:val="bottom"/>
          </w:tcPr>
          <w:p>
            <w:pPr>
              <w:spacing w:after="0"/>
              <w:rPr>
                <w:sz w:val="22"/>
                <w:szCs w:val="22"/>
                <w:color w:val="auto"/>
              </w:rPr>
            </w:pPr>
          </w:p>
        </w:tc>
        <w:tc>
          <w:tcPr>
            <w:tcW w:w="29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40" w:type="dxa"/>
            <w:vAlign w:val="bottom"/>
          </w:tcPr>
          <w:p>
            <w:pPr>
              <w:spacing w:after="0"/>
              <w:rPr>
                <w:sz w:val="22"/>
                <w:szCs w:val="22"/>
                <w:color w:val="auto"/>
              </w:rPr>
            </w:pPr>
          </w:p>
        </w:tc>
        <w:tc>
          <w:tcPr>
            <w:tcW w:w="1520" w:type="dxa"/>
            <w:vAlign w:val="bottom"/>
            <w:tcBorders>
              <w:top w:val="single" w:sz="8" w:color="2C2C2C"/>
              <w:bottom w:val="single" w:sz="8" w:color="808080"/>
            </w:tcBorders>
          </w:tcPr>
          <w:p>
            <w:pPr>
              <w:jc w:val="right"/>
              <w:ind w:right="392"/>
              <w:spacing w:after="0"/>
              <w:rPr>
                <w:sz w:val="20"/>
                <w:szCs w:val="20"/>
                <w:color w:val="auto"/>
              </w:rPr>
            </w:pPr>
            <w:r>
              <w:rPr>
                <w:rFonts w:ascii="Arial" w:cs="Arial" w:eastAsia="Arial" w:hAnsi="Arial"/>
                <w:sz w:val="22"/>
                <w:szCs w:val="22"/>
                <w:color w:val="auto"/>
                <w:w w:val="88"/>
              </w:rPr>
              <w:t>2022-02-08</w:t>
            </w:r>
          </w:p>
        </w:tc>
        <w:tc>
          <w:tcPr>
            <w:tcW w:w="40" w:type="dxa"/>
            <w:vAlign w:val="bottom"/>
          </w:tcPr>
          <w:p>
            <w:pPr>
              <w:spacing w:after="0"/>
              <w:rPr>
                <w:sz w:val="22"/>
                <w:szCs w:val="22"/>
                <w:color w:val="auto"/>
              </w:rPr>
            </w:pPr>
          </w:p>
        </w:tc>
      </w:tr>
      <w:tr>
        <w:trPr>
          <w:trHeight w:val="20"/>
        </w:trPr>
        <w:tc>
          <w:tcPr>
            <w:tcW w:w="4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3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9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5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ectPr>
          <w:pgSz w:w="11900" w:h="16838" w:orient="portrait"/>
          <w:cols w:equalWidth="0" w:num="1">
            <w:col w:w="11240"/>
          </w:cols>
          <w:pgMar w:left="320" w:top="118" w:right="339" w:bottom="177" w:gutter="0" w:footer="0" w:header="0"/>
          <w:type w:val="continuous"/>
        </w:sectPr>
      </w:pPr>
    </w:p>
    <w:bookmarkStart w:id="5" w:name="page6"/>
    <w:bookmarkEnd w:id="5"/>
    <w:p>
      <w:pPr>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80" w:firstLine="8"/>
        <w:spacing w:after="0" w:line="235" w:lineRule="auto"/>
        <w:tabs>
          <w:tab w:leader="none" w:pos="162" w:val="left"/>
        </w:tabs>
        <w:numPr>
          <w:ilvl w:val="0"/>
          <w:numId w:val="3"/>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X"/>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2"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2022-02-08T15:40:07Z</dcterms:created>
  <dcterms:modified xsi:type="dcterms:W3CDTF">2022-02-08T15:40:07Z</dcterms:modified>
</cp:coreProperties>
</file>