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52026_040601.xml.htm"/>
      <w:bookmarkStart w:id="1" w:name="ksform406152026_04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MAHONEY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 HICKS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ROLLING MEADOWS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RYTHM, Inc.</w:t>
              </w:r>
            </w:hyperlink>
            <w:r>
              <w:rPr/>
              <w:t xml:space="preserve"> [ </w:t>
            </w:r>
            <w:r>
              <w:rPr>
                <w:rFonts w:ascii="Times;serif" w:hAnsi="Times;serif"/>
                <w:color w:val="0000FF"/>
                <w:sz w:val="24"/>
                <w:shd w:fill="FFFFFF" w:val="clear"/>
              </w:rPr>
              <w:t>RYM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24.88</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26.4659</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27.3502</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$26.00 to 26.93,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footnotes (1) through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$27.00 to $27.87,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A. Lloyd,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6012" TargetMode="External"/><Relationship Id="rId5" Type="http://schemas.openxmlformats.org/officeDocument/2006/relationships/hyperlink" Target="http://www.sec.gov/cgi-bin/browse-edgar?action=getcompany&amp;CIK=00018006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3716</Characters>
  <CharactersWithSpaces>4328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